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DB" w:rsidRPr="006637DB" w:rsidRDefault="006637DB" w:rsidP="00F96C90">
      <w:pPr>
        <w:spacing w:after="0" w:line="360" w:lineRule="auto"/>
        <w:rPr>
          <w:rFonts w:ascii="Times New Roman" w:eastAsia="Times New Roman" w:hAnsi="Times New Roman" w:cs="Times New Roman"/>
          <w:b/>
          <w:bCs/>
          <w:iCs/>
          <w:color w:val="333333"/>
          <w:sz w:val="26"/>
          <w:szCs w:val="26"/>
          <w:shd w:val="clear" w:color="auto" w:fill="FFFFFF"/>
        </w:rPr>
      </w:pPr>
      <w:r w:rsidRPr="006637DB">
        <w:rPr>
          <w:rFonts w:ascii="Times New Roman" w:eastAsia="Times New Roman" w:hAnsi="Times New Roman" w:cs="Times New Roman"/>
          <w:b/>
          <w:bCs/>
          <w:iCs/>
          <w:color w:val="333333"/>
          <w:sz w:val="26"/>
          <w:szCs w:val="26"/>
          <w:shd w:val="clear" w:color="auto" w:fill="FFFFFF"/>
        </w:rPr>
        <w:t>Kế toán karaoke</w:t>
      </w:r>
      <w:bookmarkStart w:id="0" w:name="_GoBack"/>
      <w:bookmarkEnd w:id="0"/>
    </w:p>
    <w:p w:rsidR="0004500F" w:rsidRPr="0004500F" w:rsidRDefault="0004500F" w:rsidP="00F96C90">
      <w:pPr>
        <w:spacing w:after="0" w:line="360" w:lineRule="auto"/>
        <w:rPr>
          <w:rFonts w:ascii="Times New Roman" w:eastAsia="Times New Roman" w:hAnsi="Times New Roman" w:cs="Times New Roman"/>
          <w:sz w:val="26"/>
          <w:szCs w:val="26"/>
        </w:rPr>
      </w:pPr>
      <w:r w:rsidRPr="0004500F">
        <w:rPr>
          <w:rFonts w:ascii="Times New Roman" w:eastAsia="Times New Roman" w:hAnsi="Times New Roman" w:cs="Times New Roman"/>
          <w:b/>
          <w:bCs/>
          <w:i/>
          <w:iCs/>
          <w:color w:val="333333"/>
          <w:sz w:val="26"/>
          <w:szCs w:val="26"/>
          <w:shd w:val="clear" w:color="auto" w:fill="FFFFFF"/>
        </w:rPr>
        <w:t>1/+Đầu năm kết chuyển lời nhuận chưa phân phối: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Đầu năm tài chính, kết chuyển lợi nhuận chưa phân phối năm nay sang lợi nhuận chưa phân phối năm trước, ghi: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 Trường hợp TK 4212 có số dư Có (Lãi), ghi: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4212 - Lợi nhuận chưa phân phối năm nay</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4211 - Lợi nhuận chưa phân phối năm trước.</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Trường hợp TK 4212 có số dư Nợ (Lỗ), ghi: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4211 - Lợi nhuận chưa phân phối năm trước</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4212 - Lợi nhuận chưa phân phối năm nay.</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 Số lỗ của một năm được xử lý trừ vào lợi nhuận chịu thuế của các năm sau theo quy định của Luật Thuế thu nhập doanh nghiệp hoặc xử lý theo quy định của chính sách tài chính hiện hành.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2/Xác định chi phí và nghĩa vụ thuế môn bài phải nộp trong năm</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Mức thuế phải đóng: Kê khai + nộp thuế môn bài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Bậc thuế môn bài Vốn đăng ký Mức thuế Môn bài cả năm</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 Bậc 1:</w:t>
      </w:r>
      <w:r w:rsidRPr="0004500F">
        <w:rPr>
          <w:rFonts w:ascii="Times New Roman" w:eastAsia="Times New Roman" w:hAnsi="Times New Roman" w:cs="Times New Roman"/>
          <w:color w:val="333333"/>
          <w:sz w:val="26"/>
          <w:szCs w:val="26"/>
          <w:shd w:val="clear" w:color="auto" w:fill="FFFFFF"/>
        </w:rPr>
        <w:t> Trên 10 tỷ = 3.000.000</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color w:val="333333"/>
          <w:sz w:val="26"/>
          <w:szCs w:val="26"/>
          <w:shd w:val="clear" w:color="auto" w:fill="FFFFFF"/>
        </w:rPr>
        <w:t>- Bậc 2:</w:t>
      </w:r>
      <w:r w:rsidRPr="0004500F">
        <w:rPr>
          <w:rFonts w:ascii="Times New Roman" w:eastAsia="Times New Roman" w:hAnsi="Times New Roman" w:cs="Times New Roman"/>
          <w:color w:val="333333"/>
          <w:sz w:val="26"/>
          <w:szCs w:val="26"/>
          <w:shd w:val="clear" w:color="auto" w:fill="FFFFFF"/>
        </w:rPr>
        <w:t> Từ 5 tỷ đến 10 tỷ = 2.000.000</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color w:val="333333"/>
          <w:sz w:val="26"/>
          <w:szCs w:val="26"/>
          <w:shd w:val="clear" w:color="auto" w:fill="FFFFFF"/>
        </w:rPr>
        <w:t>- Bậc 3:</w:t>
      </w:r>
      <w:r w:rsidRPr="0004500F">
        <w:rPr>
          <w:rFonts w:ascii="Times New Roman" w:eastAsia="Times New Roman" w:hAnsi="Times New Roman" w:cs="Times New Roman"/>
          <w:color w:val="333333"/>
          <w:sz w:val="26"/>
          <w:szCs w:val="26"/>
          <w:shd w:val="clear" w:color="auto" w:fill="FFFFFF"/>
        </w:rPr>
        <w:t> Từ 2 tỷ đến dưới 5 tỷ = 1.500.000</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color w:val="333333"/>
          <w:sz w:val="26"/>
          <w:szCs w:val="26"/>
          <w:shd w:val="clear" w:color="auto" w:fill="FFFFFF"/>
        </w:rPr>
        <w:t>- Bậc 4:</w:t>
      </w:r>
      <w:r w:rsidRPr="0004500F">
        <w:rPr>
          <w:rFonts w:ascii="Times New Roman" w:eastAsia="Times New Roman" w:hAnsi="Times New Roman" w:cs="Times New Roman"/>
          <w:color w:val="333333"/>
          <w:sz w:val="26"/>
          <w:szCs w:val="26"/>
          <w:shd w:val="clear" w:color="auto" w:fill="FFFFFF"/>
        </w:rPr>
        <w:t> Dưới 2 tỷ = 1.000.000</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Nếu giấy phép rơi vào 01/01 đến 30/06 thì phải đóng 100% đồng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Nếu giấy phép rơi vào 01/07 đến 31/12 bạn được giảm 50% số tiền phải đóng=01/02</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Nghĩa là:</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 Doanh nghiệp thành lập trong khoảng thời gian từ ngày 01/01 đến ngày 30/6 thì phải nộp 100% mức thuế môn bài theo quy định ở bảng trên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 Doanh nghiệp thành lập trong khoảng thời gian từ ngày 01/07 đến ngày 31/12 thì phải nộp 50% mức thuế môn bài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lastRenderedPageBreak/>
        <w:t>Thuế môn bài cho các chi nhánh: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 Các chi nhánh hạch toán phụ thuộc không có vốn đăng ký: </w:t>
      </w:r>
      <w:r w:rsidRPr="0004500F">
        <w:rPr>
          <w:rFonts w:ascii="Times New Roman" w:eastAsia="Times New Roman" w:hAnsi="Times New Roman" w:cs="Times New Roman"/>
          <w:b/>
          <w:bCs/>
          <w:color w:val="333333"/>
          <w:sz w:val="26"/>
          <w:szCs w:val="26"/>
          <w:shd w:val="clear" w:color="auto" w:fill="FFFFFF"/>
        </w:rPr>
        <w:t>1.000.000đ</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 Các doanh nghiệp thành viên hạch toán độc lập: </w:t>
      </w:r>
      <w:r w:rsidRPr="0004500F">
        <w:rPr>
          <w:rFonts w:ascii="Times New Roman" w:eastAsia="Times New Roman" w:hAnsi="Times New Roman" w:cs="Times New Roman"/>
          <w:b/>
          <w:bCs/>
          <w:color w:val="333333"/>
          <w:sz w:val="26"/>
          <w:szCs w:val="26"/>
          <w:shd w:val="clear" w:color="auto" w:fill="FFFFFF"/>
        </w:rPr>
        <w:t>2.000.000 đ</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Lưu ý:</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 Trường hợp Doanh nghiệp có đơn vị trực thuộc (chi nhánh, cửa hàng…) kinh doanh ở cùng địa phương cấp tỉnh thì Doanh nghiệp thực hiện nộp thuế môn bài, tờ khai thuế môn bài (đối với trường hợp có thay đổi mức thuế môn bài) của các đơn vị trực thuộc đó cho cơ quan thuế quản lý trực tiếp của Doanh nghiệp.</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 Trường hợp Doanh nghiệp có đơn vị trực thuộc ở khác địa phương cấp tỉnh nơi Doanh nghiệp có trụ sở chính thì đơn vị trực thuộc thực hiện nộp thuế môn bài, tờ khai thuế môn bài (đối với trường hợp có thay đổi mức thuế môn bài) của đơn vị trực thuộc cho cơ quan thuế quản lý trực tiếp của đơn vị trực thuộc.</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Thời hạn nộp tờ khai và thuế mô bài: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 Với Doanh nghiệp mới thành lập thì chậm nhất là 10 ngày kế từ ngày được cấp giấp phép kinh doanh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 Thời hạn nộp Tờ khai thuế môn bài (trường hợp phải nộp tờ khai) và nộp thuế môn bài năm chậm nhất là ngày 30 tháng 01 tài chính hiện hành.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Hoạch tóan: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6425/Có TK 3338</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Ngày nộp tiền: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3338/ Có TK 1111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3/Công tác tính giá thành: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+Đặc điểm ngành nghề:</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Thông thường được trang bị thiết bị là Dàn máy 5 số &amp; 6 số cảm ứng hiện đại. Sử dụng Ipad để xem thực đơn và chọn bài hát.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Âm thanh chất lượng; Bài hát mới được cập nhật liên tục; Nhạc nước ngoài phong phú.</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Giá hợp lý cho mọi tầng lớp phân hai loại Víp doanh cho lớp có nhu cầu cao hơn: độ rộng của phòng, chất lượng phục, ko gian thóang hơn phòng thường một chút.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lastRenderedPageBreak/>
        <w:t>-</w:t>
      </w:r>
      <w:r w:rsidRPr="0004500F">
        <w:rPr>
          <w:rFonts w:ascii="Times New Roman" w:eastAsia="Times New Roman" w:hAnsi="Times New Roman" w:cs="Times New Roman"/>
          <w:b/>
          <w:bCs/>
          <w:i/>
          <w:iCs/>
          <w:color w:val="333333"/>
          <w:sz w:val="26"/>
          <w:szCs w:val="26"/>
          <w:shd w:val="clear" w:color="auto" w:fill="FFFFFF"/>
        </w:rPr>
        <w:t>Thường xuyên có các chương trình ưu đãi hấp dẫn: đây là cách kích cầu lên cao = &gt; nâng cao doanh thu </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Điểm giải trí lý tưởng cho mọi người: Giới văn phòng, Học sinh – Sinh viên, Doanh nhân, Nghệ sỹ…</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Khách hàng đến doanh nghiệp sử dụng dịch vụ: liên hệ thu ngân và nhân viên phục vụ = &gt; đặt phòng = &gt; Nhân viên sẽ tư vấn : loại phòng, giá cả….. cung cấp các thông tin cho khách hàng: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Sản phẩm cung cấp khách được chia làm các nhóm sau:</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Nhóm thức ăn khô (156):</w:t>
      </w:r>
      <w:r w:rsidRPr="0004500F">
        <w:rPr>
          <w:rFonts w:ascii="Times New Roman" w:eastAsia="Times New Roman" w:hAnsi="Times New Roman" w:cs="Times New Roman"/>
          <w:b/>
          <w:bCs/>
          <w:i/>
          <w:iCs/>
          <w:color w:val="333333"/>
          <w:sz w:val="26"/>
          <w:szCs w:val="26"/>
          <w:shd w:val="clear" w:color="auto" w:fill="FFFFFF"/>
        </w:rPr>
        <w:t>Đậu hà lan, Hạt điều , Snack , Phô mai, Hạt dẻ , Khoai tây lon , Cơm cháy ,Mít sấy , Trái cây sấy ,Đậu phộng , Đậu nành sấy , Khô bò 35G , Khăn lạnh…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THUỐC LÁ (156)::</w:t>
      </w:r>
      <w:r w:rsidRPr="0004500F">
        <w:rPr>
          <w:rFonts w:ascii="Times New Roman" w:eastAsia="Times New Roman" w:hAnsi="Times New Roman" w:cs="Times New Roman"/>
          <w:b/>
          <w:bCs/>
          <w:color w:val="333333"/>
          <w:sz w:val="26"/>
          <w:szCs w:val="26"/>
          <w:shd w:val="clear" w:color="auto" w:fill="FFFFFF"/>
        </w:rPr>
        <w:t> Craven A , 555 VN …</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BIA CÁC LOẠI (156)::</w:t>
      </w:r>
      <w:r w:rsidRPr="0004500F">
        <w:rPr>
          <w:rFonts w:ascii="Times New Roman" w:eastAsia="Times New Roman" w:hAnsi="Times New Roman" w:cs="Times New Roman"/>
          <w:b/>
          <w:bCs/>
          <w:i/>
          <w:iCs/>
          <w:color w:val="333333"/>
          <w:sz w:val="26"/>
          <w:szCs w:val="26"/>
          <w:shd w:val="clear" w:color="auto" w:fill="FFFFFF"/>
        </w:rPr>
        <w:t>Heniken _ Lon , Heniken _ Chai , Heniken Pháp , Tiger Nâu, Sài gòn đỏ , Bia 333 , Bia Saigon xanh lon , Bia Saigon Special , Tiger Bạc….</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NƯỚC NGỌT (156)::</w:t>
      </w:r>
      <w:r w:rsidRPr="0004500F">
        <w:rPr>
          <w:rFonts w:ascii="Times New Roman" w:eastAsia="Times New Roman" w:hAnsi="Times New Roman" w:cs="Times New Roman"/>
          <w:b/>
          <w:bCs/>
          <w:i/>
          <w:iCs/>
          <w:color w:val="333333"/>
          <w:sz w:val="26"/>
          <w:szCs w:val="26"/>
          <w:shd w:val="clear" w:color="auto" w:fill="FFFFFF"/>
        </w:rPr>
        <w:t>7up, Pepsi ,Nước khoáng Aquafina,Sting ,Soda ,Yến ,Trà xanh ,Coca,Bí đao,Red burnd</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RƯỢU:</w:t>
      </w:r>
      <w:r w:rsidRPr="0004500F">
        <w:rPr>
          <w:rFonts w:ascii="Times New Roman" w:eastAsia="Times New Roman" w:hAnsi="Times New Roman" w:cs="Times New Roman"/>
          <w:b/>
          <w:bCs/>
          <w:i/>
          <w:iCs/>
          <w:color w:val="333333"/>
          <w:sz w:val="26"/>
          <w:szCs w:val="26"/>
          <w:shd w:val="clear" w:color="auto" w:fill="FFFFFF"/>
        </w:rPr>
        <w:t>Vodka Hà Nội lớn,Vodka Hà Nội nhỏ,RUOU CHIVAS REGAL 12 YR 750ML X 1 ,RUOU CHIVAS REGAL 18YR 750ML ,JOHNIE WALKER RED LABEL,JOHNIE WALKER BLACK LABEL ,RUOU HENNESSY VSOP 700ML,RUOU REMY VSOP GOLD 70CL</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Đồ ăn:</w:t>
      </w:r>
      <w:r w:rsidRPr="0004500F">
        <w:rPr>
          <w:rFonts w:ascii="Times New Roman" w:eastAsia="Times New Roman" w:hAnsi="Times New Roman" w:cs="Times New Roman"/>
          <w:b/>
          <w:bCs/>
          <w:i/>
          <w:iCs/>
          <w:color w:val="333333"/>
          <w:sz w:val="26"/>
          <w:szCs w:val="26"/>
          <w:shd w:val="clear" w:color="auto" w:fill="FFFFFF"/>
        </w:rPr>
        <w:t> cơm dương châu, thức ăn khác nếu khách có nhu cầu…….</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Giá thành cũng chia làm hai dạng: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Dịch vụ: yếu tố </w:t>
      </w:r>
      <w:r w:rsidRPr="0004500F">
        <w:rPr>
          <w:rFonts w:ascii="Times New Roman" w:eastAsia="Times New Roman" w:hAnsi="Times New Roman" w:cs="Times New Roman"/>
          <w:b/>
          <w:bCs/>
          <w:i/>
          <w:iCs/>
          <w:color w:val="333333"/>
          <w:sz w:val="26"/>
          <w:szCs w:val="26"/>
          <w:u w:val="single"/>
          <w:shd w:val="clear" w:color="auto" w:fill="FFFFFF"/>
        </w:rPr>
        <w:t>nguyên vật liệu (621)</w:t>
      </w:r>
      <w:r w:rsidRPr="0004500F">
        <w:rPr>
          <w:rFonts w:ascii="Times New Roman" w:eastAsia="Times New Roman" w:hAnsi="Times New Roman" w:cs="Times New Roman"/>
          <w:b/>
          <w:bCs/>
          <w:i/>
          <w:iCs/>
          <w:color w:val="333333"/>
          <w:sz w:val="26"/>
          <w:szCs w:val="26"/>
          <w:shd w:val="clear" w:color="auto" w:fill="FFFFFF"/>
        </w:rPr>
        <w:t>, yếu tố </w:t>
      </w:r>
      <w:r w:rsidRPr="0004500F">
        <w:rPr>
          <w:rFonts w:ascii="Times New Roman" w:eastAsia="Times New Roman" w:hAnsi="Times New Roman" w:cs="Times New Roman"/>
          <w:b/>
          <w:bCs/>
          <w:i/>
          <w:iCs/>
          <w:color w:val="333333"/>
          <w:sz w:val="26"/>
          <w:szCs w:val="26"/>
          <w:u w:val="single"/>
          <w:shd w:val="clear" w:color="auto" w:fill="FFFFFF"/>
        </w:rPr>
        <w:t>nhân công</w:t>
      </w:r>
      <w:r w:rsidRPr="0004500F">
        <w:rPr>
          <w:rFonts w:ascii="Times New Roman" w:eastAsia="Times New Roman" w:hAnsi="Times New Roman" w:cs="Times New Roman"/>
          <w:b/>
          <w:bCs/>
          <w:i/>
          <w:iCs/>
          <w:color w:val="333333"/>
          <w:sz w:val="26"/>
          <w:szCs w:val="26"/>
          <w:shd w:val="clear" w:color="auto" w:fill="FFFFFF"/>
        </w:rPr>
        <w:t>(622), yếu tố </w:t>
      </w:r>
      <w:r w:rsidRPr="0004500F">
        <w:rPr>
          <w:rFonts w:ascii="Times New Roman" w:eastAsia="Times New Roman" w:hAnsi="Times New Roman" w:cs="Times New Roman"/>
          <w:b/>
          <w:bCs/>
          <w:i/>
          <w:iCs/>
          <w:color w:val="333333"/>
          <w:sz w:val="26"/>
          <w:szCs w:val="26"/>
          <w:u w:val="single"/>
          <w:shd w:val="clear" w:color="auto" w:fill="FFFFFF"/>
        </w:rPr>
        <w:t>sản xuất chung(627)</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Hoạt động thương mại(156): đó là sự kết hợp của hoạt động thương mại đi kèm hoạt động này tính giá vốn ko tính giá thành hoặc tính vào giá thành dịch vụ tùy theo cách làm của kế tóan sao cho phù hợp với yêu cầu tính chất công việc và việc theo dõi lên sổ sách sao cho tiện nhất có thể</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lastRenderedPageBreak/>
        <w:t>Giá thành: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Giá thành dịch vụ</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Do đó ta quy ước việc tính giá thành theo phương pháp ước lựơng các yếu tố cấu thành giá thành sản phẩm:</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 Nguên vật liệu: 30% (nếu có)</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-Lương nhân viên trực tiếp= 60%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-Sản xuất chung=10%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-Lợi nhuận định mức hoạt động=15%</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u w:val="single"/>
          <w:shd w:val="clear" w:color="auto" w:fill="FFFFFF"/>
        </w:rPr>
        <w:t>Ví dụ:</w:t>
      </w:r>
      <w:r w:rsidRPr="0004500F">
        <w:rPr>
          <w:rFonts w:ascii="Times New Roman" w:eastAsia="Times New Roman" w:hAnsi="Times New Roman" w:cs="Times New Roman"/>
          <w:i/>
          <w:iCs/>
          <w:color w:val="333333"/>
          <w:sz w:val="26"/>
          <w:szCs w:val="26"/>
          <w:shd w:val="clear" w:color="auto" w:fill="FFFFFF"/>
        </w:rPr>
        <w:t> doanh thu = 100.000.000 dịch vụ</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Lợi nhận mục tiêu=100.000.000x15%=15.000.000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Chi phí cần phân bổ tính giá thành=100.000.000-100.000.000x15%=85.000.000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i/>
          <w:iCs/>
          <w:color w:val="333333"/>
          <w:sz w:val="26"/>
          <w:szCs w:val="26"/>
          <w:shd w:val="clear" w:color="auto" w:fill="FFFFFF"/>
        </w:rPr>
        <w:t>Lợi nhận mục tiêu=100.000.000x15%=15.000.000 sẽ được cân đối bằng các yếu tố chi phí quản lý doanh nghiệp: khấu hao công cụ, lương nhân viên văn phòng, khấu hao, dịch vụ mua ngoài: điện, internet….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Giá vốn hoạt động mua bán: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-Lợi nhuận định mức hoạt động buôn tùy theo cách tính giá </w:t>
      </w:r>
      <w:r w:rsidRPr="0004500F">
        <w:rPr>
          <w:rFonts w:ascii="Times New Roman" w:eastAsia="Times New Roman" w:hAnsi="Times New Roman" w:cs="Times New Roman"/>
          <w:b/>
          <w:bCs/>
          <w:i/>
          <w:iCs/>
          <w:color w:val="333333"/>
          <w:sz w:val="26"/>
          <w:szCs w:val="26"/>
          <w:shd w:val="clear" w:color="auto" w:fill="FFFFFF"/>
        </w:rPr>
        <w:t>cost</w:t>
      </w:r>
      <w:r w:rsidRPr="0004500F">
        <w:rPr>
          <w:rFonts w:ascii="Times New Roman" w:eastAsia="Times New Roman" w:hAnsi="Times New Roman" w:cs="Times New Roman"/>
          <w:i/>
          <w:iCs/>
          <w:color w:val="333333"/>
          <w:sz w:val="26"/>
          <w:szCs w:val="26"/>
          <w:shd w:val="clear" w:color="auto" w:fill="FFFFFF"/>
        </w:rPr>
        <w:t>để bán ra phù hợp tại khu vực, thị phần nơi doanh nghiệp đóng trụ sở, việc đặt </w:t>
      </w:r>
      <w:r w:rsidRPr="0004500F">
        <w:rPr>
          <w:rFonts w:ascii="Times New Roman" w:eastAsia="Times New Roman" w:hAnsi="Times New Roman" w:cs="Times New Roman"/>
          <w:b/>
          <w:bCs/>
          <w:i/>
          <w:iCs/>
          <w:color w:val="333333"/>
          <w:sz w:val="26"/>
          <w:szCs w:val="26"/>
          <w:shd w:val="clear" w:color="auto" w:fill="FFFFFF"/>
        </w:rPr>
        <w:t>cost</w:t>
      </w:r>
      <w:r w:rsidRPr="0004500F">
        <w:rPr>
          <w:rFonts w:ascii="Times New Roman" w:eastAsia="Times New Roman" w:hAnsi="Times New Roman" w:cs="Times New Roman"/>
          <w:i/>
          <w:iCs/>
          <w:color w:val="333333"/>
          <w:sz w:val="26"/>
          <w:szCs w:val="26"/>
          <w:shd w:val="clear" w:color="auto" w:fill="FFFFFF"/>
        </w:rPr>
        <w:t>cao = &gt; lợi nhuận giảm, đặt </w:t>
      </w:r>
      <w:r w:rsidRPr="0004500F">
        <w:rPr>
          <w:rFonts w:ascii="Times New Roman" w:eastAsia="Times New Roman" w:hAnsi="Times New Roman" w:cs="Times New Roman"/>
          <w:b/>
          <w:bCs/>
          <w:i/>
          <w:iCs/>
          <w:color w:val="333333"/>
          <w:sz w:val="26"/>
          <w:szCs w:val="26"/>
          <w:shd w:val="clear" w:color="auto" w:fill="FFFFFF"/>
        </w:rPr>
        <w:t>cost </w:t>
      </w:r>
      <w:r w:rsidRPr="0004500F">
        <w:rPr>
          <w:rFonts w:ascii="Times New Roman" w:eastAsia="Times New Roman" w:hAnsi="Times New Roman" w:cs="Times New Roman"/>
          <w:i/>
          <w:iCs/>
          <w:color w:val="333333"/>
          <w:sz w:val="26"/>
          <w:szCs w:val="26"/>
          <w:shd w:val="clear" w:color="auto" w:fill="FFFFFF"/>
        </w:rPr>
        <w:t>thấp = &gt; lợi nhuận tăng =&gt; doanh nghiệp phải nghiên cứu kỹ việc định giá bán ra và tính </w:t>
      </w:r>
      <w:r w:rsidRPr="0004500F">
        <w:rPr>
          <w:rFonts w:ascii="Times New Roman" w:eastAsia="Times New Roman" w:hAnsi="Times New Roman" w:cs="Times New Roman"/>
          <w:b/>
          <w:bCs/>
          <w:i/>
          <w:iCs/>
          <w:color w:val="333333"/>
          <w:sz w:val="26"/>
          <w:szCs w:val="26"/>
          <w:shd w:val="clear" w:color="auto" w:fill="FFFFFF"/>
        </w:rPr>
        <w:t>cost </w:t>
      </w:r>
      <w:r w:rsidRPr="0004500F">
        <w:rPr>
          <w:rFonts w:ascii="Times New Roman" w:eastAsia="Times New Roman" w:hAnsi="Times New Roman" w:cs="Times New Roman"/>
          <w:i/>
          <w:iCs/>
          <w:color w:val="333333"/>
          <w:sz w:val="26"/>
          <w:szCs w:val="26"/>
          <w:shd w:val="clear" w:color="auto" w:fill="FFFFFF"/>
        </w:rPr>
        <w:t>phù hợp, tránh bán giá cao ko có khách hoặc quá thấp = &gt; lỗ ko đủ trang trải các chi phí thuê mặt bằng, điện nước, lương nhân viên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u w:val="single"/>
          <w:shd w:val="clear" w:color="auto" w:fill="FFFFFF"/>
        </w:rPr>
        <w:t>Ví dụ:</w:t>
      </w:r>
      <w:r w:rsidRPr="0004500F">
        <w:rPr>
          <w:rFonts w:ascii="Times New Roman" w:eastAsia="Times New Roman" w:hAnsi="Times New Roman" w:cs="Times New Roman"/>
          <w:i/>
          <w:iCs/>
          <w:color w:val="333333"/>
          <w:sz w:val="26"/>
          <w:szCs w:val="26"/>
          <w:shd w:val="clear" w:color="auto" w:fill="FFFFFF"/>
        </w:rPr>
        <w:t> Giá vốn nhập vào là </w:t>
      </w:r>
      <w:r w:rsidRPr="0004500F">
        <w:rPr>
          <w:rFonts w:ascii="Times New Roman" w:eastAsia="Times New Roman" w:hAnsi="Times New Roman" w:cs="Times New Roman"/>
          <w:b/>
          <w:bCs/>
          <w:i/>
          <w:iCs/>
          <w:color w:val="333333"/>
          <w:sz w:val="26"/>
          <w:szCs w:val="26"/>
          <w:shd w:val="clear" w:color="auto" w:fill="FFFFFF"/>
        </w:rPr>
        <w:t>Nước uống Sting = 5.700 đ/ chai nhựa</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 &gt; Công ty đặt </w:t>
      </w:r>
      <w:r w:rsidRPr="0004500F">
        <w:rPr>
          <w:rFonts w:ascii="Times New Roman" w:eastAsia="Times New Roman" w:hAnsi="Times New Roman" w:cs="Times New Roman"/>
          <w:b/>
          <w:bCs/>
          <w:i/>
          <w:iCs/>
          <w:color w:val="333333"/>
          <w:sz w:val="26"/>
          <w:szCs w:val="26"/>
          <w:u w:val="single"/>
          <w:shd w:val="clear" w:color="auto" w:fill="FFFFFF"/>
        </w:rPr>
        <w:t>cost</w:t>
      </w:r>
      <w:r w:rsidRPr="0004500F">
        <w:rPr>
          <w:rFonts w:ascii="Times New Roman" w:eastAsia="Times New Roman" w:hAnsi="Times New Roman" w:cs="Times New Roman"/>
          <w:i/>
          <w:iCs/>
          <w:color w:val="333333"/>
          <w:sz w:val="26"/>
          <w:szCs w:val="26"/>
          <w:shd w:val="clear" w:color="auto" w:fill="FFFFFF"/>
        </w:rPr>
        <w:t> giá vốn lợi nhuận là 50% doanh thu bán ra</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Công thức tính giá bán =</w:t>
      </w:r>
      <w:r w:rsidRPr="0004500F">
        <w:rPr>
          <w:rFonts w:ascii="Times New Roman" w:eastAsia="Times New Roman" w:hAnsi="Times New Roman" w:cs="Times New Roman"/>
          <w:i/>
          <w:iCs/>
          <w:color w:val="333333"/>
          <w:sz w:val="26"/>
          <w:szCs w:val="26"/>
          <w:shd w:val="clear" w:color="auto" w:fill="FFFFFF"/>
        </w:rPr>
        <w:t> </w:t>
      </w:r>
      <w:r w:rsidRPr="0004500F">
        <w:rPr>
          <w:rFonts w:ascii="Times New Roman" w:eastAsia="Times New Roman" w:hAnsi="Times New Roman" w:cs="Times New Roman"/>
          <w:b/>
          <w:bCs/>
          <w:i/>
          <w:iCs/>
          <w:color w:val="333333"/>
          <w:sz w:val="26"/>
          <w:szCs w:val="26"/>
          <w:shd w:val="clear" w:color="auto" w:fill="FFFFFF"/>
        </w:rPr>
        <w:t>5.700 *100%/50% = 5.700/0.5= 11.400 ~12.000 đ/ chai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i/>
          <w:iCs/>
          <w:color w:val="333333"/>
          <w:sz w:val="26"/>
          <w:szCs w:val="26"/>
          <w:shd w:val="clear" w:color="auto" w:fill="FFFFFF"/>
        </w:rPr>
        <w:t>Lợi nhận mục tiêu=</w:t>
      </w:r>
      <w:r w:rsidRPr="0004500F">
        <w:rPr>
          <w:rFonts w:ascii="Times New Roman" w:eastAsia="Times New Roman" w:hAnsi="Times New Roman" w:cs="Times New Roman"/>
          <w:b/>
          <w:bCs/>
          <w:i/>
          <w:iCs/>
          <w:color w:val="333333"/>
          <w:sz w:val="26"/>
          <w:szCs w:val="26"/>
          <w:shd w:val="clear" w:color="auto" w:fill="FFFFFF"/>
        </w:rPr>
        <w:t>12.000-5.700= 6.300 </w:t>
      </w:r>
      <w:r w:rsidRPr="0004500F">
        <w:rPr>
          <w:rFonts w:ascii="Times New Roman" w:eastAsia="Times New Roman" w:hAnsi="Times New Roman" w:cs="Times New Roman"/>
          <w:i/>
          <w:iCs/>
          <w:color w:val="333333"/>
          <w:sz w:val="26"/>
          <w:szCs w:val="26"/>
          <w:shd w:val="clear" w:color="auto" w:fill="FFFFFF"/>
        </w:rPr>
        <w:t>sẽ được cân đối bằng các yếu tố chi phí quản lý doanh nghiệp: khấu hao công cụ, lương nhân viên văn phòng, khấu hao, dịch vụ mua ngoài: điện, internet….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+Tập hợp chi phí để tính giá thành 154 là : 621, 622,627 , </w:t>
      </w:r>
      <w:r w:rsidRPr="0004500F">
        <w:rPr>
          <w:rFonts w:ascii="Times New Roman" w:eastAsia="Times New Roman" w:hAnsi="Times New Roman" w:cs="Times New Roman"/>
          <w:b/>
          <w:bCs/>
          <w:color w:val="333333"/>
          <w:sz w:val="26"/>
          <w:szCs w:val="26"/>
          <w:shd w:val="clear" w:color="auto" w:fill="FFFFFF"/>
        </w:rPr>
        <w:t>Phương pháp trực tiếp</w:t>
      </w:r>
      <w:r w:rsidRPr="0004500F">
        <w:rPr>
          <w:rFonts w:ascii="Times New Roman" w:eastAsia="Times New Roman" w:hAnsi="Times New Roman" w:cs="Times New Roman"/>
          <w:color w:val="333333"/>
          <w:sz w:val="26"/>
          <w:szCs w:val="26"/>
          <w:shd w:val="clear" w:color="auto" w:fill="FFFFFF"/>
        </w:rPr>
        <w:t xml:space="preserve"> (PP </w:t>
      </w:r>
      <w:r w:rsidRPr="0004500F">
        <w:rPr>
          <w:rFonts w:ascii="Times New Roman" w:eastAsia="Times New Roman" w:hAnsi="Times New Roman" w:cs="Times New Roman"/>
          <w:color w:val="333333"/>
          <w:sz w:val="26"/>
          <w:szCs w:val="26"/>
          <w:shd w:val="clear" w:color="auto" w:fill="FFFFFF"/>
        </w:rPr>
        <w:lastRenderedPageBreak/>
        <w:t>giản đơn): Giá thành SP</w:t>
      </w:r>
      <w:r w:rsidRPr="0004500F">
        <w:rPr>
          <w:rFonts w:ascii="Times New Roman" w:eastAsia="Times New Roman" w:hAnsi="Times New Roman" w:cs="Times New Roman"/>
          <w:i/>
          <w:iCs/>
          <w:color w:val="333333"/>
          <w:sz w:val="26"/>
          <w:szCs w:val="26"/>
          <w:shd w:val="clear" w:color="auto" w:fill="FFFFFF"/>
        </w:rPr>
        <w:t>HoànThành = CPSXKDDD đầu kỳ +Tổng CPSXSP – CPSXDD CKỳ</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+Chi phí vật liệu</w:t>
      </w:r>
      <w:r w:rsidRPr="0004500F">
        <w:rPr>
          <w:rFonts w:ascii="Times New Roman" w:eastAsia="Times New Roman" w:hAnsi="Times New Roman" w:cs="Times New Roman"/>
          <w:b/>
          <w:bCs/>
          <w:color w:val="333333"/>
          <w:sz w:val="26"/>
          <w:szCs w:val="26"/>
          <w:shd w:val="clear" w:color="auto" w:fill="FFFFFF"/>
        </w:rPr>
        <w:t>: </w:t>
      </w:r>
      <w:r w:rsidRPr="0004500F">
        <w:rPr>
          <w:rFonts w:ascii="Times New Roman" w:eastAsia="Times New Roman" w:hAnsi="Times New Roman" w:cs="Times New Roman"/>
          <w:b/>
          <w:bCs/>
          <w:i/>
          <w:iCs/>
          <w:color w:val="333333"/>
          <w:sz w:val="26"/>
          <w:szCs w:val="26"/>
          <w:shd w:val="clear" w:color="auto" w:fill="FFFFFF"/>
        </w:rPr>
        <w:t>hoa quả tươi, thực phẩm ăn uống…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Những mặt hàng này thường được lập bằng bảng kê thu mua</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+Phiếu Chi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+Giấy đề nghị thanh tóan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+Phiếu đề xuất mua hàng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+Đề nghị tạm ứng nếu có</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+Xuất thẳng xuống không qua kho:</w:t>
      </w:r>
      <w:r w:rsidRPr="0004500F">
        <w:rPr>
          <w:rFonts w:ascii="Times New Roman" w:eastAsia="Times New Roman" w:hAnsi="Times New Roman" w:cs="Times New Roman"/>
          <w:b/>
          <w:bCs/>
          <w:i/>
          <w:iCs/>
          <w:color w:val="333333"/>
          <w:sz w:val="26"/>
          <w:szCs w:val="26"/>
          <w:shd w:val="clear" w:color="auto" w:fill="FFFFFF"/>
        </w:rPr>
        <w:t>do đặc điểm tính chất bảo quản của sản phẩm về mặt sinh hóa = &gt; thường là mua về dùng ngay nên ko qua kho</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Để đơn giản hóa kế tóan thường đưa yếu tố cấu thành chi phí nguyên vật liệu được đưa trực tiếp vào TK 621 ko cần thông qua tài khoản 152 nhập kho</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-Hoặc những mặt hàng ko cần qua kho như mua thực phẩm ở chợ như: rau củ, quả, thịt cá, ….những mặt hàng này cũng xuất luôn ko cần qua kho với những mặt hàng này có thể lập bảng kê thu mua hàng hóa không cần hóa đơn GTGT hoặc hóa đơn bán lẻ tức hóa đơn Thông Thường do chi cục thuế cấp bán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621 </w:t>
      </w:r>
      <w:r w:rsidRPr="0004500F">
        <w:rPr>
          <w:rFonts w:ascii="Times New Roman" w:eastAsia="Times New Roman" w:hAnsi="Times New Roman" w:cs="Times New Roman"/>
          <w:b/>
          <w:bCs/>
          <w:i/>
          <w:iCs/>
          <w:color w:val="333333"/>
          <w:sz w:val="26"/>
          <w:szCs w:val="26"/>
          <w:shd w:val="clear" w:color="auto" w:fill="FFFFFF"/>
        </w:rPr>
        <w:br/>
        <w:t>Có TK 152</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Thực tế thực phẩm ăn uống: rau củ quả , cá, thịt ... rất ít khách có nhu cầu này mà đa số chỉ là Hoa quả, trái cây cho phòng mỗi phòng sẽ có một đĩa trái cây với cost theo quy định của nhà hàng về mặt số lựơng, chủng loại hoa trái và cách bày biện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Mẫu định lựong giá cost trái cây cho karaoke:</w:t>
      </w:r>
    </w:p>
    <w:p w:rsidR="0004500F" w:rsidRPr="0004500F" w:rsidRDefault="0004500F" w:rsidP="004B2D89">
      <w:pPr>
        <w:shd w:val="clear" w:color="auto" w:fill="FFFFFF"/>
        <w:spacing w:after="240" w:line="360" w:lineRule="auto"/>
        <w:rPr>
          <w:rFonts w:ascii="Times New Roman" w:eastAsia="Times New Roman" w:hAnsi="Times New Roman" w:cs="Times New Roman"/>
          <w:color w:val="333333"/>
          <w:sz w:val="26"/>
          <w:szCs w:val="26"/>
        </w:rPr>
      </w:pPr>
      <w:r w:rsidRPr="0004500F">
        <w:rPr>
          <w:rFonts w:ascii="Times New Roman" w:eastAsia="Times New Roman" w:hAnsi="Times New Roman" w:cs="Times New Roman"/>
          <w:b/>
          <w:bCs/>
          <w:color w:val="333333"/>
          <w:sz w:val="26"/>
          <w:szCs w:val="26"/>
        </w:rPr>
        <w:t>TRÁI CÂY CHO PHÒNG KARAOKE</w:t>
      </w:r>
    </w:p>
    <w:p w:rsidR="004B2D89" w:rsidRDefault="0004500F" w:rsidP="004B2D89">
      <w:pPr>
        <w:spacing w:after="0" w:line="360" w:lineRule="auto"/>
        <w:rPr>
          <w:rFonts w:ascii="Times New Roman" w:eastAsia="Times New Roman" w:hAnsi="Times New Roman" w:cs="Times New Roman"/>
          <w:color w:val="333333"/>
          <w:sz w:val="26"/>
          <w:szCs w:val="26"/>
          <w:shd w:val="clear" w:color="auto" w:fill="FFFFFF"/>
        </w:rPr>
      </w:pPr>
      <w:r w:rsidRPr="0004500F">
        <w:rPr>
          <w:rFonts w:ascii="Times New Roman" w:eastAsia="Times New Roman" w:hAnsi="Times New Roman" w:cs="Times New Roman"/>
          <w:noProof/>
          <w:color w:val="333333"/>
          <w:sz w:val="26"/>
          <w:szCs w:val="26"/>
          <w:shd w:val="clear" w:color="auto" w:fill="FFFFFF"/>
        </w:rPr>
        <w:lastRenderedPageBreak/>
        <w:drawing>
          <wp:inline distT="0" distB="0" distL="0" distR="0">
            <wp:extent cx="6858000" cy="4562475"/>
            <wp:effectExtent l="19050" t="0" r="0" b="0"/>
            <wp:docPr id="1" name="Picture 1" descr="0939322436-090 669 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39322436-090 669 0003"/>
                    <pic:cNvPicPr>
                      <a:picLocks noChangeAspect="1" noChangeArrowheads="1"/>
                    </pic:cNvPicPr>
                  </pic:nvPicPr>
                  <pic:blipFill>
                    <a:blip r:embed="rId6"/>
                    <a:srcRect/>
                    <a:stretch>
                      <a:fillRect/>
                    </a:stretch>
                  </pic:blipFill>
                  <pic:spPr bwMode="auto">
                    <a:xfrm>
                      <a:off x="0" y="0"/>
                      <a:ext cx="6858000" cy="4562475"/>
                    </a:xfrm>
                    <a:prstGeom prst="rect">
                      <a:avLst/>
                    </a:prstGeom>
                    <a:noFill/>
                    <a:ln w="9525">
                      <a:noFill/>
                      <a:miter lim="800000"/>
                      <a:headEnd/>
                      <a:tailEnd/>
                    </a:ln>
                  </pic:spPr>
                </pic:pic>
              </a:graphicData>
            </a:graphic>
          </wp:inline>
        </w:drawing>
      </w:r>
      <w:r w:rsidRPr="0004500F">
        <w:rPr>
          <w:rFonts w:ascii="Times New Roman" w:eastAsia="Times New Roman" w:hAnsi="Times New Roman" w:cs="Times New Roman"/>
          <w:color w:val="333333"/>
          <w:sz w:val="26"/>
          <w:szCs w:val="26"/>
        </w:rPr>
        <w:t>0939322436-090 669 0003</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+Mua hàng (156): phương pháp hoạch tóan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u w:val="single"/>
          <w:shd w:val="clear" w:color="auto" w:fill="FFFFFF"/>
        </w:rPr>
        <w:t>156</w:t>
      </w:r>
      <w:r w:rsidRPr="0004500F">
        <w:rPr>
          <w:rFonts w:ascii="Times New Roman" w:eastAsia="Times New Roman" w:hAnsi="Times New Roman" w:cs="Times New Roman"/>
          <w:b/>
          <w:bCs/>
          <w:i/>
          <w:iCs/>
          <w:color w:val="333333"/>
          <w:sz w:val="26"/>
          <w:szCs w:val="26"/>
          <w:shd w:val="clear" w:color="auto" w:fill="FFFFFF"/>
        </w:rPr>
        <w:t> là những có có thể bảo quản lâu dài có thể mua sắm dự trữ dài hạn (bia các loại, nước ngọt các loại, nứơc giải khát khác …) doanh nghiệp mua dự trữ sẵn để khi có khách vào sử dụng dịch vụ thì xuất dùng, với hàng hóa chỉ có giá vốn ko có giá thành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+Khi khách vào nhân viên phục vụ vào ghi nhận khách sử dụng loại nứơc uống gì ghi vào oder để làm căn cứ vào kho mang lên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+Đồ ăn khô: Thông thường những mặt hàng đồ khô đã được sếp sẵn vào khay, giõ để sẵn trên bàn khi khách sử dụng dịch vụ thì nhân viên phục vụ sẽ kiểm tra xem khách dùng bao nhiêu check vào oder làm căn cứ mang ra nộp lễ tân lên Bill để tính tiền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xml:space="preserve">Ví dụ: khách vào công ty =&gt; liên hệ lễ tân : đặt phòng, số người, …=&gt; lễ tân kiêm kế toán quầy gọi bộ đàm cho nhân viên phục vụ: bật và khỏi động dàn karaoke, điều chỉnh âm thanh, bật sẵn máy lạnh, ..=&gt; khách vào phòng trên bàn đã có sẵn giỏ đựng </w:t>
      </w:r>
      <w:r w:rsidRPr="0004500F">
        <w:rPr>
          <w:rFonts w:ascii="Times New Roman" w:eastAsia="Times New Roman" w:hAnsi="Times New Roman" w:cs="Times New Roman"/>
          <w:b/>
          <w:bCs/>
          <w:i/>
          <w:iCs/>
          <w:color w:val="333333"/>
          <w:sz w:val="26"/>
          <w:szCs w:val="26"/>
          <w:shd w:val="clear" w:color="auto" w:fill="FFFFFF"/>
        </w:rPr>
        <w:lastRenderedPageBreak/>
        <w:t>đồ ăn khô =&gt; hỏi khách chọn loại nước uống gì? Và gọi thêm những gì? …ghi nhận vào bill =&gt; chuyển đưa bộ phận kho để lấy =&gt; chuyển lên phòng cho khách =&gt; khách hàng ra về =&gt; nhân viên phục vụ lập oder: kiểm tra đã uống hết bao nhiêu bia, nước ngọt, sài hết bao nhiêu đồ khô, bánh trái…ghi nhận lên oder =&gt; nhân viên phục vụ mang ra cho kế tóan quầy lập bill để giao khách thanh tóan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-Các khoản chi phí khác để mang hàng hóa về nhập kho theo lý thuyết thì hạch toán vào TK 1562 nhưng thực tế kế toán thường công luôn vô tiền mua hàng rồi chia cho số lượng hàng hóa theo một tiêu thức tùy theo cách làm của kế tóan. Đối với hàng hóa dạng này thường có một bảng kê mua bán đi kèm vì số lượng nhiều cho mỗi lần nhập, hoặc theo danh sách liệt kê trên hợp đồng</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i/>
          <w:iCs/>
          <w:color w:val="333333"/>
          <w:sz w:val="26"/>
          <w:szCs w:val="26"/>
          <w:shd w:val="clear" w:color="auto" w:fill="FFFFFF"/>
        </w:rPr>
        <w:t>Nợ TK 1561: giá mua chưa VAT, chi tiết số lượng từng mặt hàng</w:t>
      </w:r>
      <w:r w:rsidRPr="0004500F">
        <w:rPr>
          <w:rFonts w:ascii="Times New Roman" w:eastAsia="Times New Roman" w:hAnsi="Times New Roman" w:cs="Times New Roman"/>
          <w:b/>
          <w:bCs/>
          <w:i/>
          <w:iCs/>
          <w:color w:val="333333"/>
          <w:sz w:val="26"/>
          <w:szCs w:val="26"/>
          <w:shd w:val="clear" w:color="auto" w:fill="FFFFFF"/>
        </w:rPr>
        <w:br/>
        <w:t>Nợ TK 1331: VAT, thường là 10%</w:t>
      </w:r>
      <w:r w:rsidRPr="0004500F">
        <w:rPr>
          <w:rFonts w:ascii="Times New Roman" w:eastAsia="Times New Roman" w:hAnsi="Times New Roman" w:cs="Times New Roman"/>
          <w:b/>
          <w:bCs/>
          <w:i/>
          <w:iCs/>
          <w:color w:val="333333"/>
          <w:sz w:val="26"/>
          <w:szCs w:val="26"/>
          <w:shd w:val="clear" w:color="auto" w:fill="FFFFFF"/>
        </w:rPr>
        <w:br/>
        <w:t>Có TK 331,111,112: tổng số tiền phải trả/đã trả NCC</w:t>
      </w:r>
      <w:r w:rsidRPr="0004500F">
        <w:rPr>
          <w:rFonts w:ascii="Times New Roman" w:eastAsia="Times New Roman" w:hAnsi="Times New Roman" w:cs="Times New Roman"/>
          <w:color w:val="333333"/>
          <w:sz w:val="26"/>
          <w:szCs w:val="26"/>
          <w:shd w:val="clear" w:color="auto" w:fill="FFFFFF"/>
        </w:rPr>
        <w:t> </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color w:val="333333"/>
          <w:sz w:val="26"/>
          <w:szCs w:val="26"/>
          <w:shd w:val="clear" w:color="auto" w:fill="FFFFFF"/>
        </w:rPr>
        <w:t>- Khi thanh toán tiền:</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i/>
          <w:iCs/>
          <w:color w:val="333333"/>
          <w:sz w:val="26"/>
          <w:szCs w:val="26"/>
          <w:shd w:val="clear" w:color="auto" w:fill="FFFFFF"/>
        </w:rPr>
        <w:t>Nợ TK 331*</w:t>
      </w:r>
      <w:r w:rsidRPr="0004500F">
        <w:rPr>
          <w:rFonts w:ascii="Times New Roman" w:eastAsia="Times New Roman" w:hAnsi="Times New Roman" w:cs="Times New Roman"/>
          <w:b/>
          <w:bCs/>
          <w:i/>
          <w:iCs/>
          <w:color w:val="333333"/>
          <w:sz w:val="26"/>
          <w:szCs w:val="26"/>
          <w:shd w:val="clear" w:color="auto" w:fill="FFFFFF"/>
        </w:rPr>
        <w:br/>
        <w:t>Có TK 111 (nếu trả tiền mặt), 112 (nếu trả qua ngân hàng)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Gía nhập kho hàng hóa:</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+Giá gốc của hàng hóa, bao gồm = Giá mua ghi trên hoá đơn, thuế nhập khẩu phải nộp, thuế tiêu thụ đặc biệt hàng nhập khẩu phải nộp (nếu có) + chi phí vận chuyển, bốc xếp, bảo quản, phân loại, bảo hiểm,. . . nguyên liệu, vật liệu từ nơi mua về đến kho của doanh nghiệp, công tác phí của cán bộ thu mua, chi phí của bộ phận thu mua độc lập, các chi phí khác có liên quan trực tiếp đến việc thu mua nguyên vật liệu và số hao hụt tự nhiên trong định mức (nếu có):</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Hàng hóa kém chất lựơng doanh nghiệp Trả hàng cho nhà cung cấp: khi nhập kho đơn giá nào thì xuất kho trả với đơn giá đó, hạch toán ngược lại lúc nhập kho </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-Bên mua và bên bán phải lập biên bản ghi rõ loại hàng hoá, số lượng, giá trị hàng trả lại lý do trả hàng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Gủi kèm theo hoá đơn gửi cho bên bán.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Kèm bảng kê hàng hóa nếu có từ hai tờ trở lên phải đóng dấu giáp lai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lastRenderedPageBreak/>
        <w:t>Nợ TK 331, 111, 112 </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1561</w:t>
      </w:r>
      <w:r w:rsidRPr="0004500F">
        <w:rPr>
          <w:rFonts w:ascii="Times New Roman" w:eastAsia="Times New Roman" w:hAnsi="Times New Roman" w:cs="Times New Roman"/>
          <w:b/>
          <w:bCs/>
          <w:i/>
          <w:iCs/>
          <w:color w:val="333333"/>
          <w:sz w:val="26"/>
          <w:szCs w:val="26"/>
          <w:shd w:val="clear" w:color="auto" w:fill="FFFFFF"/>
        </w:rPr>
        <w:br/>
        <w:t>Có TK 1331</w:t>
      </w:r>
      <w:r w:rsidRPr="0004500F">
        <w:rPr>
          <w:rFonts w:ascii="Times New Roman" w:eastAsia="Times New Roman" w:hAnsi="Times New Roman" w:cs="Times New Roman"/>
          <w:b/>
          <w:bCs/>
          <w:color w:val="333333"/>
          <w:sz w:val="26"/>
          <w:szCs w:val="26"/>
          <w:shd w:val="clear" w:color="auto" w:fill="FFFFFF"/>
        </w:rPr>
        <w:br/>
        <w:t>- Thu lại tiền (nếu có) trường hợp đã thanh tóan cho họ trứơc đó: phiếu thu tiền hoặc chứng từ ngân hàng</w:t>
      </w:r>
      <w:r w:rsidRPr="0004500F">
        <w:rPr>
          <w:rFonts w:ascii="Times New Roman" w:eastAsia="Times New Roman" w:hAnsi="Times New Roman" w:cs="Times New Roman"/>
          <w:b/>
          <w:bCs/>
          <w:color w:val="333333"/>
          <w:sz w:val="26"/>
          <w:szCs w:val="26"/>
          <w:shd w:val="clear" w:color="auto" w:fill="FFFFFF"/>
        </w:rPr>
        <w:br/>
      </w:r>
      <w:r w:rsidRPr="0004500F">
        <w:rPr>
          <w:rFonts w:ascii="Times New Roman" w:eastAsia="Times New Roman" w:hAnsi="Times New Roman" w:cs="Times New Roman"/>
          <w:b/>
          <w:bCs/>
          <w:i/>
          <w:iCs/>
          <w:color w:val="333333"/>
          <w:sz w:val="26"/>
          <w:szCs w:val="26"/>
          <w:shd w:val="clear" w:color="auto" w:fill="FFFFFF"/>
        </w:rPr>
        <w:t>Nợ TK 111,112</w:t>
      </w:r>
      <w:r w:rsidRPr="0004500F">
        <w:rPr>
          <w:rFonts w:ascii="Times New Roman" w:eastAsia="Times New Roman" w:hAnsi="Times New Roman" w:cs="Times New Roman"/>
          <w:b/>
          <w:bCs/>
          <w:i/>
          <w:iCs/>
          <w:color w:val="333333"/>
          <w:sz w:val="26"/>
          <w:szCs w:val="26"/>
          <w:shd w:val="clear" w:color="auto" w:fill="FFFFFF"/>
        </w:rPr>
        <w:br/>
        <w:t>Có TK 331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+Trong quá trình mua bán và giao dịch để khuyến khích nhà cung cấp có thể giám giá, triết khấu, tùy theo thuận của hai bên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 Được NCC giảm vào tiền nợ phải trả</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i/>
          <w:iCs/>
          <w:color w:val="333333"/>
          <w:sz w:val="26"/>
          <w:szCs w:val="26"/>
          <w:shd w:val="clear" w:color="auto" w:fill="FFFFFF"/>
        </w:rPr>
        <w:t>Nợ TK 331</w:t>
      </w:r>
      <w:r w:rsidRPr="0004500F">
        <w:rPr>
          <w:rFonts w:ascii="Times New Roman" w:eastAsia="Times New Roman" w:hAnsi="Times New Roman" w:cs="Times New Roman"/>
          <w:b/>
          <w:bCs/>
          <w:i/>
          <w:iCs/>
          <w:color w:val="333333"/>
          <w:sz w:val="26"/>
          <w:szCs w:val="26"/>
          <w:shd w:val="clear" w:color="auto" w:fill="FFFFFF"/>
        </w:rPr>
        <w:br/>
        <w:t>Có TK 1561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1331</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color w:val="333333"/>
          <w:sz w:val="26"/>
          <w:szCs w:val="26"/>
          <w:shd w:val="clear" w:color="auto" w:fill="FFFFFF"/>
        </w:rPr>
        <w:t>- Được NCC trả lại bằng tiền</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i/>
          <w:iCs/>
          <w:color w:val="333333"/>
          <w:sz w:val="26"/>
          <w:szCs w:val="26"/>
          <w:shd w:val="clear" w:color="auto" w:fill="FFFFFF"/>
        </w:rPr>
        <w:t>Nợ TK 111, 112</w:t>
      </w:r>
      <w:r w:rsidRPr="0004500F">
        <w:rPr>
          <w:rFonts w:ascii="Times New Roman" w:eastAsia="Times New Roman" w:hAnsi="Times New Roman" w:cs="Times New Roman"/>
          <w:b/>
          <w:bCs/>
          <w:i/>
          <w:iCs/>
          <w:color w:val="333333"/>
          <w:sz w:val="26"/>
          <w:szCs w:val="26"/>
          <w:shd w:val="clear" w:color="auto" w:fill="FFFFFF"/>
        </w:rPr>
        <w:br/>
        <w:t>Có TK 1561</w:t>
      </w:r>
      <w:r w:rsidRPr="0004500F">
        <w:rPr>
          <w:rFonts w:ascii="Times New Roman" w:eastAsia="Times New Roman" w:hAnsi="Times New Roman" w:cs="Times New Roman"/>
          <w:b/>
          <w:bCs/>
          <w:i/>
          <w:iCs/>
          <w:color w:val="333333"/>
          <w:sz w:val="26"/>
          <w:szCs w:val="26"/>
          <w:shd w:val="clear" w:color="auto" w:fill="FFFFFF"/>
        </w:rPr>
        <w:br/>
        <w:t>Có TK 1331</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color w:val="333333"/>
          <w:sz w:val="26"/>
          <w:szCs w:val="26"/>
          <w:shd w:val="clear" w:color="auto" w:fill="FFFFFF"/>
        </w:rPr>
        <w:t>- Hoặc DN có thể hạch toán vào thu nhập khác: với cách hoạch tóan này làm tăng thuế phải đóng ko nên dùng</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i/>
          <w:iCs/>
          <w:color w:val="333333"/>
          <w:sz w:val="26"/>
          <w:szCs w:val="26"/>
          <w:shd w:val="clear" w:color="auto" w:fill="FFFFFF"/>
        </w:rPr>
        <w:t>Nợ TK 331</w:t>
      </w:r>
      <w:r w:rsidRPr="0004500F">
        <w:rPr>
          <w:rFonts w:ascii="Times New Roman" w:eastAsia="Times New Roman" w:hAnsi="Times New Roman" w:cs="Times New Roman"/>
          <w:b/>
          <w:bCs/>
          <w:i/>
          <w:iCs/>
          <w:color w:val="333333"/>
          <w:sz w:val="26"/>
          <w:szCs w:val="26"/>
          <w:shd w:val="clear" w:color="auto" w:fill="FFFFFF"/>
        </w:rPr>
        <w:br/>
        <w:t>Có TK 711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-Được hướng triết khấu thanh tóan nếu là do thanh tóan trước:</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-Lúc mua:</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1561: giá mua chưa VAT, chi tiết số lượng từng mặt hàng</w:t>
      </w:r>
      <w:r w:rsidRPr="0004500F">
        <w:rPr>
          <w:rFonts w:ascii="Times New Roman" w:eastAsia="Times New Roman" w:hAnsi="Times New Roman" w:cs="Times New Roman"/>
          <w:b/>
          <w:bCs/>
          <w:i/>
          <w:iCs/>
          <w:color w:val="333333"/>
          <w:sz w:val="26"/>
          <w:szCs w:val="26"/>
          <w:shd w:val="clear" w:color="auto" w:fill="FFFFFF"/>
        </w:rPr>
        <w:br/>
        <w:t>Nợ TK 1331: VAT, thường là 10%</w:t>
      </w:r>
      <w:r w:rsidRPr="0004500F">
        <w:rPr>
          <w:rFonts w:ascii="Times New Roman" w:eastAsia="Times New Roman" w:hAnsi="Times New Roman" w:cs="Times New Roman"/>
          <w:b/>
          <w:bCs/>
          <w:i/>
          <w:iCs/>
          <w:color w:val="333333"/>
          <w:sz w:val="26"/>
          <w:szCs w:val="26"/>
          <w:shd w:val="clear" w:color="auto" w:fill="FFFFFF"/>
        </w:rPr>
        <w:br/>
        <w:t>Có TK 331,111,112: tổng số tiền phải trả/đã trả NCC</w:t>
      </w:r>
      <w:r w:rsidRPr="0004500F">
        <w:rPr>
          <w:rFonts w:ascii="Times New Roman" w:eastAsia="Times New Roman" w:hAnsi="Times New Roman" w:cs="Times New Roman"/>
          <w:color w:val="333333"/>
          <w:sz w:val="26"/>
          <w:szCs w:val="26"/>
          <w:shd w:val="clear" w:color="auto" w:fill="FFFFFF"/>
        </w:rPr>
        <w:t> </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-Lúc trả do thanh tóan sớm được hưởng triết khấu thanh tóan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331</w:t>
      </w:r>
      <w:r w:rsidRPr="0004500F">
        <w:rPr>
          <w:rFonts w:ascii="Times New Roman" w:eastAsia="Times New Roman" w:hAnsi="Times New Roman" w:cs="Times New Roman"/>
          <w:b/>
          <w:bCs/>
          <w:i/>
          <w:iCs/>
          <w:color w:val="333333"/>
          <w:sz w:val="26"/>
          <w:szCs w:val="26"/>
          <w:shd w:val="clear" w:color="auto" w:fill="FFFFFF"/>
        </w:rPr>
        <w:br/>
        <w:t>Có TK 111 (nếu trả tiền mặt), 112 (nếu trả qua ngân hàng)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lastRenderedPageBreak/>
        <w:t>Có TK 515</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Chiết khấu thương mại (CKTM) là khoản DN bán giảm giá niêm yết cho khách hàng mua hàng với khối lượng lớn, còn giảm giá hàng bán là khoản giảm trừ cho người mua do hàng hoá kém phẩm chất, sai quy cách hoặc lạc hậu thị hiếu.</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Tính giá xuất kho cho hàng hóa 156</w:t>
      </w:r>
      <w:r w:rsidRPr="0004500F">
        <w:rPr>
          <w:rFonts w:ascii="Times New Roman" w:eastAsia="Times New Roman" w:hAnsi="Times New Roman" w:cs="Times New Roman"/>
          <w:b/>
          <w:bCs/>
          <w:color w:val="333333"/>
          <w:sz w:val="26"/>
          <w:szCs w:val="26"/>
          <w:shd w:val="clear" w:color="auto" w:fill="FFFFFF"/>
        </w:rPr>
        <w:t> Các phương pháp tính giá xuất kho: doanh nghiệp chọn một trong 4 phương pháp tính giá xuất kho ổn định chu kỳ hoạt động trong năm tài chính nghĩa là trong một năm tài chính doanh nghiệp ko được sử dụng &gt; 2 trong 4 phương pháp xuất kho để tính giá gốc sau:</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1. Phương pháp giá thực tế đích danh</w:t>
      </w:r>
      <w:r w:rsidRPr="0004500F">
        <w:rPr>
          <w:rFonts w:ascii="Times New Roman" w:eastAsia="Times New Roman" w:hAnsi="Times New Roman" w:cs="Times New Roman"/>
          <w:color w:val="333333"/>
          <w:sz w:val="26"/>
          <w:szCs w:val="26"/>
          <w:shd w:val="clear" w:color="auto" w:fill="FFFFFF"/>
        </w:rPr>
        <w:t>Theo phương pháp này sản phẩm, vật tư, hàng hoá xuất kho thuộc lô hàng nhập nào thì lấy đơn giá nhập kho của lô hàng đó để tính.</w:t>
      </w:r>
      <w:r w:rsidRPr="0004500F">
        <w:rPr>
          <w:rFonts w:ascii="Times New Roman" w:eastAsia="Times New Roman" w:hAnsi="Times New Roman" w:cs="Times New Roman"/>
          <w:b/>
          <w:bCs/>
          <w:color w:val="333333"/>
          <w:sz w:val="26"/>
          <w:szCs w:val="26"/>
          <w:shd w:val="clear" w:color="auto" w:fill="FFFFFF"/>
        </w:rPr>
        <w:t>2. Phương pháp giá bình quân</w:t>
      </w:r>
      <w:r w:rsidRPr="0004500F">
        <w:rPr>
          <w:rFonts w:ascii="Times New Roman" w:eastAsia="Times New Roman" w:hAnsi="Times New Roman" w:cs="Times New Roman"/>
          <w:color w:val="333333"/>
          <w:sz w:val="26"/>
          <w:szCs w:val="26"/>
          <w:shd w:val="clear" w:color="auto" w:fill="FFFFFF"/>
        </w:rPr>
        <w:t>Theo phương pháp này giá trị của từng loại hàng tồn kho được tính theo giá trị trung bình của từng loại hàng tồn kho đầu kỳ và giá trị từng loại hàng tồn kho được mua hoặc sản xuất trong kỳ.</w:t>
      </w:r>
      <w:r w:rsidRPr="0004500F">
        <w:rPr>
          <w:rFonts w:ascii="Times New Roman" w:eastAsia="Times New Roman" w:hAnsi="Times New Roman" w:cs="Times New Roman"/>
          <w:i/>
          <w:iCs/>
          <w:color w:val="333333"/>
          <w:sz w:val="26"/>
          <w:szCs w:val="26"/>
          <w:shd w:val="clear" w:color="auto" w:fill="FFFFFF"/>
        </w:rPr>
        <w:t>a) Theo giá bình quân gia quyền cuối kỳ (tháng)</w:t>
      </w:r>
      <w:r w:rsidRPr="0004500F">
        <w:rPr>
          <w:rFonts w:ascii="Times New Roman" w:eastAsia="Times New Roman" w:hAnsi="Times New Roman" w:cs="Times New Roman"/>
          <w:color w:val="333333"/>
          <w:sz w:val="26"/>
          <w:szCs w:val="26"/>
          <w:shd w:val="clear" w:color="auto" w:fill="FFFFFF"/>
        </w:rPr>
        <w:t>Theo phương pháp này, đến cuối kỳ mới tính trị giá vốn của hàng xuất kho trong kỳ.</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i/>
          <w:iCs/>
          <w:color w:val="333333"/>
          <w:sz w:val="26"/>
          <w:szCs w:val="26"/>
          <w:shd w:val="clear" w:color="auto" w:fill="FFFFFF"/>
        </w:rPr>
        <w:t>Đơn giá xuất kho bình quân trong kỳ của một loại sản phẩm = (Giá trị hàng tồn đầu kỳ + Giá trị hàng nhập trong kỳ) / (Số lượng hàng tồn đầu kỳ + Số lượng hàng nhập trong kỳ)</w:t>
      </w:r>
      <w:r w:rsidRPr="0004500F">
        <w:rPr>
          <w:rFonts w:ascii="Times New Roman" w:eastAsia="Times New Roman" w:hAnsi="Times New Roman" w:cs="Times New Roman"/>
          <w:color w:val="333333"/>
          <w:sz w:val="26"/>
          <w:szCs w:val="26"/>
          <w:shd w:val="clear" w:color="auto" w:fill="FFFFFF"/>
        </w:rPr>
        <w:t> </w:t>
      </w:r>
      <w:r w:rsidRPr="0004500F">
        <w:rPr>
          <w:rFonts w:ascii="Times New Roman" w:eastAsia="Times New Roman" w:hAnsi="Times New Roman" w:cs="Times New Roman"/>
          <w:i/>
          <w:iCs/>
          <w:color w:val="333333"/>
          <w:sz w:val="26"/>
          <w:szCs w:val="26"/>
          <w:shd w:val="clear" w:color="auto" w:fill="FFFFFF"/>
        </w:rPr>
        <w:t>b) Theo giá bình quân gia quyền sau mỗi lần nhập (bình quân thời điểm)</w:t>
      </w:r>
      <w:r w:rsidRPr="0004500F">
        <w:rPr>
          <w:rFonts w:ascii="Times New Roman" w:eastAsia="Times New Roman" w:hAnsi="Times New Roman" w:cs="Times New Roman"/>
          <w:color w:val="333333"/>
          <w:sz w:val="26"/>
          <w:szCs w:val="26"/>
          <w:shd w:val="clear" w:color="auto" w:fill="FFFFFF"/>
        </w:rPr>
        <w:t>Sau mỗi lần nhập sản phẩm, vật tư, hàng hoá, kế toán phải xác định lại giá trị thực của hàng tồn kho và giá đơn vị bình quân. Giá đơn vị bình quân được tính theo công thức sau:Đơn giá xuất kho lần thứ i = (Trị giá vật tư hàng hóa tồn đầu kỳ + Trị giá vật tư hàng hóa nhập trước lần xuất thứ i)/(Số lượng vật tư hàng hóa tồn đầu kỳ + Số lượng vật tư hàng hóa nhập trước lần xuất thứ i)</w:t>
      </w:r>
    </w:p>
    <w:p w:rsidR="00F96C90" w:rsidRDefault="0004500F" w:rsidP="004B2D89">
      <w:pPr>
        <w:spacing w:after="0" w:line="360" w:lineRule="auto"/>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3. Phương pháp FIFO (nhập trước xuất trước)</w:t>
      </w:r>
    </w:p>
    <w:p w:rsidR="004B2D89" w:rsidRDefault="0004500F" w:rsidP="00F96C90">
      <w:pPr>
        <w:spacing w:after="0" w:line="360" w:lineRule="auto"/>
        <w:jc w:val="both"/>
        <w:rPr>
          <w:rFonts w:ascii="Times New Roman" w:eastAsia="Times New Roman" w:hAnsi="Times New Roman" w:cs="Times New Roman"/>
          <w:color w:val="333333"/>
          <w:sz w:val="26"/>
          <w:szCs w:val="26"/>
          <w:shd w:val="clear" w:color="auto" w:fill="FFFFFF"/>
        </w:rPr>
      </w:pPr>
      <w:r w:rsidRPr="0004500F">
        <w:rPr>
          <w:rFonts w:ascii="Times New Roman" w:eastAsia="Times New Roman" w:hAnsi="Times New Roman" w:cs="Times New Roman"/>
          <w:color w:val="333333"/>
          <w:sz w:val="26"/>
          <w:szCs w:val="26"/>
          <w:shd w:val="clear" w:color="auto" w:fill="FFFFFF"/>
        </w:rPr>
        <w:t>Phương pháp này áp dụng dựa trên giả định là hàng được mua trước hoặc sản xuất trước thì được xuất trước và giá trị hàng xuất kho được tính theo giá của lô hàng nhập trước hoặc sản xuất trước và thực hiện tuần tự cho đến khi chúng được xuất ra hết.</w:t>
      </w:r>
    </w:p>
    <w:p w:rsidR="00F96C90" w:rsidRDefault="0004500F" w:rsidP="004B2D89">
      <w:pPr>
        <w:pStyle w:val="NormalWeb"/>
        <w:spacing w:before="0" w:beforeAutospacing="0" w:after="0" w:afterAutospacing="0" w:line="360" w:lineRule="auto"/>
        <w:rPr>
          <w:b/>
          <w:bCs/>
          <w:color w:val="333333"/>
          <w:sz w:val="26"/>
          <w:szCs w:val="26"/>
          <w:shd w:val="clear" w:color="auto" w:fill="FFFFFF"/>
        </w:rPr>
      </w:pPr>
      <w:r w:rsidRPr="0004500F">
        <w:rPr>
          <w:b/>
          <w:bCs/>
          <w:color w:val="333333"/>
          <w:sz w:val="26"/>
          <w:szCs w:val="26"/>
          <w:shd w:val="clear" w:color="auto" w:fill="FFFFFF"/>
        </w:rPr>
        <w:t>4. Phương pháp LIFO (nhập sau xuất trước)</w:t>
      </w:r>
    </w:p>
    <w:p w:rsidR="004B2D89" w:rsidRPr="00330560" w:rsidRDefault="0004500F" w:rsidP="00F96C90">
      <w:pPr>
        <w:pStyle w:val="NormalWeb"/>
        <w:spacing w:before="0" w:beforeAutospacing="0" w:after="0" w:afterAutospacing="0" w:line="360" w:lineRule="auto"/>
        <w:rPr>
          <w:color w:val="333333"/>
          <w:sz w:val="26"/>
          <w:szCs w:val="26"/>
        </w:rPr>
      </w:pPr>
      <w:r w:rsidRPr="0004500F">
        <w:rPr>
          <w:color w:val="333333"/>
          <w:sz w:val="26"/>
          <w:szCs w:val="26"/>
          <w:shd w:val="clear" w:color="auto" w:fill="FFFFFF"/>
        </w:rPr>
        <w:lastRenderedPageBreak/>
        <w:t>Phương pháp này giả định là hàng được mua sau hoặc sản xuất sau thì được xuất trước, và hàng tồn kho còn lại cuối kỳ là những hàng được mua hoặc sản xuất trước đó. Theo phương pháp này thì giá trị hàng xuất kho được tính theo giá của lô hàng nhập sau hoặc gần sau cùng, giá trị của hàng tồn kho được tính theo giá của hàng nhập kho đầu kỳ hoặc gần đầu kỳ.</w:t>
      </w:r>
      <w:r w:rsidRPr="0004500F">
        <w:rPr>
          <w:color w:val="333333"/>
          <w:sz w:val="26"/>
          <w:szCs w:val="26"/>
        </w:rPr>
        <w:br/>
      </w:r>
      <w:r w:rsidRPr="0004500F">
        <w:rPr>
          <w:b/>
          <w:bCs/>
          <w:color w:val="333333"/>
          <w:sz w:val="26"/>
          <w:szCs w:val="26"/>
          <w:shd w:val="clear" w:color="auto" w:fill="FFFFFF"/>
        </w:rPr>
        <w:t>= &gt; Thông thường các doanh nghiệp chọn phương pháp bình quân gia quyền dễ sử dụng</w:t>
      </w:r>
      <w:r w:rsidR="004B2D89">
        <w:rPr>
          <w:color w:val="333333"/>
          <w:sz w:val="26"/>
          <w:szCs w:val="26"/>
        </w:rPr>
        <w:br/>
      </w:r>
      <w:r w:rsidRPr="0004500F">
        <w:rPr>
          <w:b/>
          <w:bCs/>
          <w:color w:val="333333"/>
          <w:sz w:val="26"/>
          <w:szCs w:val="26"/>
          <w:shd w:val="clear" w:color="auto" w:fill="FFFFFF"/>
        </w:rPr>
        <w:t>+ Ghi nhận giá vốn khi bán ra:</w:t>
      </w:r>
      <w:r w:rsidRPr="0004500F">
        <w:rPr>
          <w:color w:val="333333"/>
          <w:sz w:val="26"/>
          <w:szCs w:val="26"/>
        </w:rPr>
        <w:br/>
      </w:r>
      <w:r w:rsidRPr="0004500F">
        <w:rPr>
          <w:b/>
          <w:bCs/>
          <w:i/>
          <w:iCs/>
          <w:color w:val="333333"/>
          <w:sz w:val="26"/>
          <w:szCs w:val="26"/>
          <w:shd w:val="clear" w:color="auto" w:fill="FFFFFF"/>
        </w:rPr>
        <w:t>Nợ TK 632 </w:t>
      </w:r>
      <w:r w:rsidRPr="0004500F">
        <w:rPr>
          <w:b/>
          <w:bCs/>
          <w:i/>
          <w:iCs/>
          <w:color w:val="333333"/>
          <w:sz w:val="26"/>
          <w:szCs w:val="26"/>
          <w:shd w:val="clear" w:color="auto" w:fill="FFFFFF"/>
        </w:rPr>
        <w:br/>
        <w:t>Có TK 1561</w:t>
      </w:r>
      <w:r w:rsidRPr="0004500F">
        <w:rPr>
          <w:color w:val="333333"/>
          <w:sz w:val="26"/>
          <w:szCs w:val="26"/>
        </w:rPr>
        <w:br/>
      </w:r>
      <w:r w:rsidRPr="0004500F">
        <w:rPr>
          <w:b/>
          <w:bCs/>
          <w:color w:val="333333"/>
          <w:sz w:val="26"/>
          <w:szCs w:val="26"/>
          <w:u w:val="single"/>
          <w:shd w:val="clear" w:color="auto" w:fill="FFFFFF"/>
        </w:rPr>
        <w:t>+Nhân công:</w:t>
      </w:r>
      <w:r w:rsidRPr="0004500F">
        <w:rPr>
          <w:color w:val="333333"/>
          <w:sz w:val="26"/>
          <w:szCs w:val="26"/>
        </w:rPr>
        <w:br/>
      </w:r>
      <w:r w:rsidRPr="0004500F">
        <w:rPr>
          <w:b/>
          <w:bCs/>
          <w:color w:val="333333"/>
          <w:sz w:val="26"/>
          <w:szCs w:val="26"/>
          <w:shd w:val="clear" w:color="auto" w:fill="FFFFFF"/>
        </w:rPr>
        <w:t>Nhân viên chính thực và thời vụ doanh nghiệp: </w:t>
      </w:r>
      <w:r w:rsidRPr="0004500F">
        <w:rPr>
          <w:color w:val="333333"/>
          <w:sz w:val="26"/>
          <w:szCs w:val="26"/>
          <w:shd w:val="clear" w:color="auto" w:fill="FFFFFF"/>
        </w:rPr>
        <w:t>lương nhân viên trực tiếp phục vụ được theo dõi hàng ngày và chấm công, đối với trường hợp ko thể theo dõi có thể phân bổ theo các tiêu chí thích hợp =&gt; Chi phí nhân công chiếm </w:t>
      </w:r>
      <w:r w:rsidRPr="0004500F">
        <w:rPr>
          <w:b/>
          <w:bCs/>
          <w:color w:val="333333"/>
          <w:sz w:val="26"/>
          <w:szCs w:val="26"/>
          <w:shd w:val="clear" w:color="auto" w:fill="FFFFFF"/>
        </w:rPr>
        <w:t>60%</w:t>
      </w:r>
      <w:r w:rsidRPr="0004500F">
        <w:rPr>
          <w:color w:val="333333"/>
          <w:sz w:val="26"/>
          <w:szCs w:val="26"/>
          <w:shd w:val="clear" w:color="auto" w:fill="FFFFFF"/>
        </w:rPr>
        <w:t> yếu tố giá thành sản phẩm dịch vụ.</w:t>
      </w:r>
      <w:r w:rsidRPr="0004500F">
        <w:rPr>
          <w:color w:val="333333"/>
          <w:sz w:val="26"/>
          <w:szCs w:val="26"/>
        </w:rPr>
        <w:br/>
      </w:r>
      <w:r w:rsidRPr="0004500F">
        <w:rPr>
          <w:b/>
          <w:bCs/>
          <w:i/>
          <w:iCs/>
          <w:color w:val="333333"/>
          <w:sz w:val="26"/>
          <w:szCs w:val="26"/>
          <w:shd w:val="clear" w:color="auto" w:fill="FFFFFF"/>
        </w:rPr>
        <w:t>-Chi phí: Nợ TK 622,627,6421/ có TK 334</w:t>
      </w:r>
      <w:r w:rsidRPr="0004500F">
        <w:rPr>
          <w:color w:val="333333"/>
          <w:sz w:val="26"/>
          <w:szCs w:val="26"/>
        </w:rPr>
        <w:br/>
      </w:r>
      <w:r w:rsidRPr="0004500F">
        <w:rPr>
          <w:b/>
          <w:bCs/>
          <w:i/>
          <w:iCs/>
          <w:color w:val="333333"/>
          <w:sz w:val="26"/>
          <w:szCs w:val="26"/>
          <w:shd w:val="clear" w:color="auto" w:fill="FFFFFF"/>
        </w:rPr>
        <w:t>-Chi trả: Nợ TK 334/ có TK 111,112</w:t>
      </w:r>
      <w:r w:rsidRPr="0004500F">
        <w:rPr>
          <w:color w:val="333333"/>
          <w:sz w:val="26"/>
          <w:szCs w:val="26"/>
        </w:rPr>
        <w:br/>
      </w:r>
      <w:r w:rsidRPr="0004500F">
        <w:rPr>
          <w:color w:val="333333"/>
          <w:sz w:val="26"/>
          <w:szCs w:val="26"/>
        </w:rPr>
        <w:br/>
      </w:r>
      <w:r w:rsidR="004B2D89" w:rsidRPr="00330560">
        <w:rPr>
          <w:b/>
          <w:bCs/>
          <w:color w:val="333333"/>
          <w:sz w:val="26"/>
          <w:szCs w:val="26"/>
          <w:shd w:val="clear" w:color="auto" w:fill="FFFFFF"/>
        </w:rPr>
        <w:t>Bảng </w:t>
      </w:r>
      <w:r w:rsidR="004B2D89" w:rsidRPr="00330560">
        <w:rPr>
          <w:color w:val="333333"/>
          <w:sz w:val="26"/>
          <w:szCs w:val="26"/>
          <w:shd w:val="clear" w:color="auto" w:fill="FFFFFF"/>
        </w:rPr>
        <w:t> – </w:t>
      </w:r>
      <w:r w:rsidR="004B2D89" w:rsidRPr="00330560">
        <w:rPr>
          <w:i/>
          <w:iCs/>
          <w:color w:val="333333"/>
          <w:sz w:val="26"/>
          <w:szCs w:val="26"/>
          <w:shd w:val="clear" w:color="auto" w:fill="FFFFFF"/>
        </w:rPr>
        <w:t>Tỷ lệ các khoản trích theo lương</w:t>
      </w:r>
      <w:r w:rsidR="004B2D89" w:rsidRPr="00330560">
        <w:rPr>
          <w:color w:val="333333"/>
          <w:sz w:val="26"/>
          <w:szCs w:val="26"/>
          <w:shd w:val="clear" w:color="auto" w:fill="FFFFFF"/>
        </w:rPr>
        <w:t> áp dụng giai đoạn từ </w:t>
      </w:r>
      <w:r w:rsidR="004B2D89">
        <w:rPr>
          <w:b/>
          <w:bCs/>
          <w:color w:val="333333"/>
          <w:sz w:val="26"/>
          <w:szCs w:val="26"/>
          <w:shd w:val="clear" w:color="auto" w:fill="FFFFFF"/>
        </w:rPr>
        <w:t>2021</w:t>
      </w:r>
      <w:r w:rsidR="004B2D89" w:rsidRPr="00330560">
        <w:rPr>
          <w:b/>
          <w:bCs/>
          <w:color w:val="333333"/>
          <w:sz w:val="26"/>
          <w:szCs w:val="26"/>
          <w:shd w:val="clear" w:color="auto" w:fill="FFFFFF"/>
        </w:rPr>
        <w:t xml:space="preserve"> </w:t>
      </w:r>
      <w:r w:rsidR="004B2D89" w:rsidRPr="00330560">
        <w:rPr>
          <w:color w:val="333333"/>
          <w:sz w:val="26"/>
          <w:szCs w:val="26"/>
          <w:shd w:val="clear" w:color="auto" w:fill="FFFFFF"/>
        </w:rPr>
        <w:br/>
      </w:r>
      <w:r w:rsidR="004B2D89">
        <w:rPr>
          <w:noProof/>
        </w:rPr>
        <w:drawing>
          <wp:inline distT="0" distB="0" distL="0" distR="0" wp14:anchorId="1D08BB04" wp14:editId="72FB4E5C">
            <wp:extent cx="5943600" cy="1455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455420"/>
                    </a:xfrm>
                    <a:prstGeom prst="rect">
                      <a:avLst/>
                    </a:prstGeom>
                  </pic:spPr>
                </pic:pic>
              </a:graphicData>
            </a:graphic>
          </wp:inline>
        </w:drawing>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 xml:space="preserve">Trích bảo hiểm các loại theo quy định (tính vào chi phí) </w:t>
      </w:r>
      <w:r>
        <w:rPr>
          <w:rStyle w:val="Emphasis"/>
          <w:b/>
          <w:bCs/>
          <w:color w:val="333333"/>
          <w:sz w:val="26"/>
          <w:szCs w:val="26"/>
        </w:rPr>
        <w:t>23% lương đóng bảo hiểm (BHXH 17,5</w:t>
      </w:r>
      <w:r w:rsidRPr="00330560">
        <w:rPr>
          <w:rStyle w:val="Emphasis"/>
          <w:b/>
          <w:bCs/>
          <w:color w:val="333333"/>
          <w:sz w:val="26"/>
          <w:szCs w:val="26"/>
        </w:rPr>
        <w:t>%, BHYT 3%, BHTN 1%, BHCĐ 2%)</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6421,6411</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3382 (BHCĐ 2%)</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lastRenderedPageBreak/>
        <w:t>                 </w:t>
      </w:r>
      <w:r>
        <w:rPr>
          <w:b/>
          <w:bCs/>
          <w:i/>
          <w:iCs/>
          <w:color w:val="333333"/>
          <w:sz w:val="26"/>
          <w:szCs w:val="26"/>
        </w:rPr>
        <w:t>             Có TK 3383 (BHXH 17.5</w:t>
      </w:r>
      <w:r w:rsidRPr="00330560">
        <w:rPr>
          <w:b/>
          <w:bCs/>
          <w:i/>
          <w:iCs/>
          <w:color w:val="333333"/>
          <w:sz w:val="26"/>
          <w:szCs w:val="26"/>
        </w:rPr>
        <w:t>%)</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3%)</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 1%)</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Trích bảo hiểm các loại theo quy định và tiền lương của người lao động</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334 (10,5%)</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3383 (BHXH 8%)</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1,5%)</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(BHTN1%)</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Nộp các khoản bảo hiểm theo quy định</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Nợ TK 3382 (BHCĐ 2%)</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Nợ TK 3383 (BHXH 25.5</w:t>
      </w:r>
      <w:r w:rsidRPr="00330560">
        <w:rPr>
          <w:b/>
          <w:bCs/>
          <w:i/>
          <w:iCs/>
          <w:color w:val="333333"/>
          <w:sz w:val="26"/>
          <w:szCs w:val="26"/>
        </w:rPr>
        <w:t>%)</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3384 (BHYT 4,5%)</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3389 (BHTN 2%)</w:t>
      </w:r>
    </w:p>
    <w:p w:rsidR="004B2D89" w:rsidRPr="00330560" w:rsidRDefault="004B2D89" w:rsidP="004B2D89">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112 (34</w:t>
      </w:r>
      <w:r w:rsidRPr="00330560">
        <w:rPr>
          <w:b/>
          <w:bCs/>
          <w:i/>
          <w:iCs/>
          <w:color w:val="333333"/>
          <w:sz w:val="26"/>
          <w:szCs w:val="26"/>
        </w:rPr>
        <w:t>%)</w:t>
      </w:r>
    </w:p>
    <w:p w:rsidR="004B2D89" w:rsidRDefault="0004500F" w:rsidP="004B2D89">
      <w:pPr>
        <w:spacing w:after="0" w:line="360" w:lineRule="auto"/>
        <w:rPr>
          <w:rFonts w:ascii="Times New Roman" w:eastAsia="Times New Roman" w:hAnsi="Times New Roman" w:cs="Times New Roman"/>
          <w:color w:val="333333"/>
          <w:sz w:val="26"/>
          <w:szCs w:val="26"/>
        </w:rPr>
      </w:pPr>
      <w:r w:rsidRPr="0004500F">
        <w:rPr>
          <w:rFonts w:ascii="Times New Roman" w:eastAsia="Times New Roman" w:hAnsi="Times New Roman" w:cs="Times New Roman"/>
          <w:b/>
          <w:bCs/>
          <w:i/>
          <w:iCs/>
          <w:color w:val="333333"/>
          <w:sz w:val="26"/>
          <w:szCs w:val="26"/>
          <w:shd w:val="clear" w:color="auto" w:fill="FFFFFF"/>
        </w:rPr>
        <w:t>Tính thuế thu nhập cá nhân (nếu có)</w:t>
      </w:r>
      <w:r w:rsidRPr="0004500F">
        <w:rPr>
          <w:rFonts w:ascii="Times New Roman" w:eastAsia="Times New Roman" w:hAnsi="Times New Roman" w:cs="Times New Roman"/>
          <w:color w:val="333333"/>
          <w:sz w:val="26"/>
          <w:szCs w:val="26"/>
          <w:shd w:val="clear" w:color="auto" w:fill="FFFFFF"/>
        </w:rPr>
        <w:t> </w:t>
      </w:r>
      <w:r w:rsidRPr="0004500F">
        <w:rPr>
          <w:rFonts w:ascii="Times New Roman" w:eastAsia="Times New Roman" w:hAnsi="Times New Roman" w:cs="Times New Roman"/>
          <w:b/>
          <w:bCs/>
          <w:i/>
          <w:iCs/>
          <w:color w:val="333333"/>
          <w:sz w:val="26"/>
          <w:szCs w:val="26"/>
          <w:shd w:val="clear" w:color="auto" w:fill="FFFFFF"/>
        </w:rPr>
        <w:t>Nợ TK 334 Thuế TNCN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3335</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Để là chi phí hợp lý được trừ và xuất toán khi tính thuế TNDN bạn phải có đầy đủ các thủ tục sau</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Hợp đồng lao động+CMTND phô tô kẹp vào</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Bảng chấm công hàng tháng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Bảng lương đi kèm bảng chấm công tháng đó</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Phiếu chi thanh toán lương, hoặc chứng từ ngân hàng nếu doanh nghiệp thanh toán bằng tiền gửi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Tất cả có ký tá đầy đủ</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+Đăng ký mã số thuế cho công nhân để cuối năm làm quyết tóan thuế TNCN cho họ</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 &gt; thiếu 1 trong các cái trên cơ quan thuế sẽ loại trừ ra vì cho rằng bạn đang đưa chi phí khống vào, và bị xuất toán khi quyết toán thuế TNDN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u w:val="single"/>
          <w:shd w:val="clear" w:color="auto" w:fill="FFFFFF"/>
        </w:rPr>
        <w:lastRenderedPageBreak/>
        <w:t>+</w:t>
      </w:r>
      <w:r w:rsidRPr="0004500F">
        <w:rPr>
          <w:rFonts w:ascii="Times New Roman" w:eastAsia="Times New Roman" w:hAnsi="Times New Roman" w:cs="Times New Roman"/>
          <w:b/>
          <w:bCs/>
          <w:color w:val="333333"/>
          <w:sz w:val="26"/>
          <w:szCs w:val="26"/>
          <w:u w:val="single"/>
          <w:shd w:val="clear" w:color="auto" w:fill="FFFFFF"/>
        </w:rPr>
        <w:t>Hàng tháng:</w:t>
      </w:r>
      <w:r w:rsidRPr="0004500F">
        <w:rPr>
          <w:rFonts w:ascii="Times New Roman" w:eastAsia="Times New Roman" w:hAnsi="Times New Roman" w:cs="Times New Roman"/>
          <w:color w:val="333333"/>
          <w:sz w:val="26"/>
          <w:szCs w:val="26"/>
          <w:shd w:val="clear" w:color="auto" w:fill="FFFFFF"/>
        </w:rPr>
        <w:t> Phiếu chi tiền lương or bảng kê tiền lương chuyển khoản cho nhân viên, chứng từ ngân hàng + Bảng lương + Bảng chấm công + Tạm ứng, thưởng, tăng ca thêm giờ nếu có ....=&gt; gói lại một cục</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 Tạm ứng: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 Dự toán chi đã được Kế toán trưởng - BGH ký duyệt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-Giấy đề nghị tạm ứng.</w:t>
      </w:r>
      <w:r w:rsidRPr="0004500F">
        <w:rPr>
          <w:rFonts w:ascii="Times New Roman" w:eastAsia="Times New Roman" w:hAnsi="Times New Roman" w:cs="Times New Roman"/>
          <w:color w:val="333333"/>
          <w:sz w:val="26"/>
          <w:szCs w:val="26"/>
          <w:shd w:val="clear" w:color="auto" w:fill="FFFFFF"/>
        </w:rPr>
        <w:br/>
        <w:t>- Phiếu chi tiền</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i/>
          <w:iCs/>
          <w:color w:val="333333"/>
          <w:sz w:val="26"/>
          <w:szCs w:val="26"/>
          <w:shd w:val="clear" w:color="auto" w:fill="FFFFFF"/>
        </w:rPr>
        <w:t>Nợ TK 141/ có TK 111,112</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+Hoàn ứng: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-Bảng thanh toán tạm ứng (Kèm theo chứng từ gốc) Bạn thu hóa đơn (nếu ứng tiền mua hàn, tiền phòng,...công tác,...) chứng từ có liên quan đến việc chi số tiền ứng trên =&gt; Số tiền còn thừa thì hoàn ứng, nếu thiếu tiền thì chi thêm.</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111,112/ có TK 141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Chú ý:</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-Nếu ký hợp đồng dứơi 3 tháng dính vào vòng luẩn quẩn của thuế TNCN để tránh chỉ có các lập bảng kê 23 để tạm không khấu trừ 10% của họ</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-Nhưng ký &gt; 3 tháng lại rơi vào ma trận của BHXH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Căn cứ Tiết khoản i, Điểm 1, Điều 25, Chương IV Thông tư 111/2013/TT-BTC ngày 15/8/2013 của Bộ Tài 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 có hiệu lực từ 01/7/2013 quy định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“Các tổ chức, cá nhân trả tiền công, tiền thù lao, tiền chi khác cho cá nhân cư trú không ký hợp đồng lao động (theo hướng dẫn tại điểm c, d, khoản 2, Điều 2 Thông tư này) hoặc ký hợp đồng lao động dưới ba (03) tháng có tổng mức trả thu nhập từ hai triệu (2.000.000) đồng/lần trở lên thì phải khấu trừ thuế theo mức 10% trên thu nhập trước khi trả cho cá nhân.”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lastRenderedPageBreak/>
        <w:t>+ Chi chi phí sản xuất chung:</w:t>
      </w:r>
      <w:r w:rsidRPr="0004500F">
        <w:rPr>
          <w:rFonts w:ascii="Times New Roman" w:eastAsia="Times New Roman" w:hAnsi="Times New Roman" w:cs="Times New Roman"/>
          <w:color w:val="333333"/>
          <w:sz w:val="26"/>
          <w:szCs w:val="26"/>
          <w:shd w:val="clear" w:color="auto" w:fill="FFFFFF"/>
        </w:rPr>
        <w:t> để phục vụ dịch vụ kinh doanh loại hình này cần </w:t>
      </w:r>
      <w:r w:rsidRPr="0004500F">
        <w:rPr>
          <w:rFonts w:ascii="Times New Roman" w:eastAsia="Times New Roman" w:hAnsi="Times New Roman" w:cs="Times New Roman"/>
          <w:i/>
          <w:iCs/>
          <w:color w:val="333333"/>
          <w:sz w:val="26"/>
          <w:szCs w:val="26"/>
          <w:shd w:val="clear" w:color="auto" w:fill="FFFFFF"/>
        </w:rPr>
        <w:t>: bàn ghế, loa, âm ly, đế lót ly, khay đựng đá, khay bứng bê khác, tủ đựng đầu máy,máy lạnh, quạt… …..quần áo vật dụng giày dép, găng tay… cho những lao động và nhân viên trực tiếp được điều hành cung ứng dịch vụ cho khách hàng có lô gô hoặc khác theo mẫu yêu cầu thiết kế của công ty,</w:t>
      </w:r>
      <w:r w:rsidRPr="0004500F">
        <w:rPr>
          <w:rFonts w:ascii="Times New Roman" w:eastAsia="Times New Roman" w:hAnsi="Times New Roman" w:cs="Times New Roman"/>
          <w:color w:val="333333"/>
          <w:sz w:val="26"/>
          <w:szCs w:val="26"/>
          <w:shd w:val="clear" w:color="auto" w:fill="FFFFFF"/>
        </w:rPr>
        <w:t> những thứ này phân bổ trên tài khoản 142,242 vào các hợp đồng dịch vụ bên công ty bạn cung cấp khách hàng</w:t>
      </w:r>
      <w:r w:rsidRPr="0004500F">
        <w:rPr>
          <w:rFonts w:ascii="Times New Roman" w:eastAsia="Times New Roman" w:hAnsi="Times New Roman" w:cs="Times New Roman"/>
          <w:color w:val="333333"/>
          <w:sz w:val="26"/>
          <w:szCs w:val="26"/>
          <w:shd w:val="clear" w:color="auto" w:fill="FFFFFF"/>
        </w:rPr>
        <w:br/>
      </w:r>
      <w:r w:rsidRPr="0004500F">
        <w:rPr>
          <w:rFonts w:ascii="Times New Roman" w:eastAsia="Times New Roman" w:hAnsi="Times New Roman" w:cs="Times New Roman"/>
          <w:b/>
          <w:bCs/>
          <w:color w:val="333333"/>
          <w:sz w:val="26"/>
          <w:szCs w:val="26"/>
          <w:u w:val="single"/>
          <w:shd w:val="clear" w:color="auto" w:fill="FFFFFF"/>
        </w:rPr>
        <w:t>Hóa đơn đầu vào:</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+Hóa đơn mua vào (đầu vào) liên đỏ &lt; 20 triệu nếu thanh toán bằng tiền mặt</w:t>
      </w:r>
      <w:r w:rsidRPr="0004500F">
        <w:rPr>
          <w:rFonts w:ascii="Times New Roman" w:eastAsia="Times New Roman" w:hAnsi="Times New Roman" w:cs="Times New Roman"/>
          <w:i/>
          <w:iCs/>
          <w:color w:val="333333"/>
          <w:sz w:val="26"/>
          <w:szCs w:val="26"/>
          <w:shd w:val="clear" w:color="auto" w:fill="FFFFFF"/>
        </w:rPr>
        <w:t> : phải kẹp với phiếu chi + phiếu nhập kho + biên bản giao hàng hoặc phiếu xuất kho bên bán + Giấy đề nghị thanh toán kèm theo hợp đồng phô tô, thanh lý phô tô nếu có.</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+Hóa đơn mua vào (đầu vào) &gt;20 triệu</w:t>
      </w:r>
      <w:r w:rsidRPr="0004500F">
        <w:rPr>
          <w:rFonts w:ascii="Times New Roman" w:eastAsia="Times New Roman" w:hAnsi="Times New Roman" w:cs="Times New Roman"/>
          <w:i/>
          <w:iCs/>
          <w:color w:val="333333"/>
          <w:sz w:val="26"/>
          <w:szCs w:val="26"/>
          <w:shd w:val="clear" w:color="auto" w:fill="FFFFFF"/>
        </w:rPr>
        <w:t>: phải kẹp với phiếu kế toán (hay phiếu hoạch toán) + phiếu nhập kho or biên bản giao hàng hoặc phiếu xuất kho bên bán + Giấy đề nghị chuyển khoản kèm theo hợp đồng phô tô, thanh lý phô tô nếu có. .=&gt; sau này chuyển tiền kẹp thêm : - Khi chuyển tiền trả khách hàng: Giấy báo Nợ + Khi chuyển khoản đi : Ủy nhiệm chi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Nếu là dịch vụ:</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627,1331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111,112,331…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Nếu là công cụ:</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153,1331/ Có TK 111,112,331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Đừa vào sử dụng: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142,242/ Có TK 153</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Phân bổ:</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627/ Có TK 142,242</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=&gt; Hàng kỳ kết chuyển chi phí dỡ dang để tính giá thành dịch vụ</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154/ Có TK 622,627</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Đối với CCDC, TSCĐ thì phải có Bảng theo dõi phân bổ , và phân bổ vào cuối hàng tháng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lastRenderedPageBreak/>
        <w:br/>
      </w:r>
      <w:r w:rsidRPr="0004500F">
        <w:rPr>
          <w:rFonts w:ascii="Times New Roman" w:eastAsia="Times New Roman" w:hAnsi="Times New Roman" w:cs="Times New Roman"/>
          <w:b/>
          <w:bCs/>
          <w:color w:val="333333"/>
          <w:sz w:val="26"/>
          <w:szCs w:val="26"/>
          <w:shd w:val="clear" w:color="auto" w:fill="FFFFFF"/>
        </w:rPr>
        <w:t>+Thông thường đối với dịch vụ này khách thường không lấy hóa đơn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Hóa đơn giá trị gtgt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Bảng kê hàng hàng hóa dịch vụ bán ra (lập vào cuối ngày)</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Hóa đơn GTGT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Bill thanh tóan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Phiếu xuất kho</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w:t>
      </w:r>
      <w:r w:rsidRPr="0004500F">
        <w:rPr>
          <w:rFonts w:ascii="Times New Roman" w:eastAsia="Times New Roman" w:hAnsi="Times New Roman" w:cs="Times New Roman"/>
          <w:b/>
          <w:bCs/>
          <w:i/>
          <w:iCs/>
          <w:color w:val="333333"/>
          <w:sz w:val="26"/>
          <w:szCs w:val="26"/>
          <w:shd w:val="clear" w:color="auto" w:fill="FFFFFF"/>
        </w:rPr>
        <w: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+Khi bán hàng hoá, cung cấp dịch vụ thuộc đối tượng chịu thuế tiêu thụ đặc biệt và đồng thời chịu thuế GTGT tính theo phương pháp khấu trừ, kế toán phản ánh doanh thu bán hàng và cung cấp dịch vụ bao gồm cả thuế tiêu thụ đặc biệt tính trong giá bán nhưng không có thuế GTGT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111,112,131/ TK có 511,33311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Đối với ngành nghề này phải chịu thuế Tiêu Thụ Đặc Biệt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+Khi xác định số thuế tiêu thụ đặc biệt phải nộp của hàng hoá và dịch vụ đã tiêu thụ trong kỳ, ghi: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511 - Doanh thu bán hàng và cung cấp dịch vụ</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3332 - Thuế tiêu thụ đặc biệt.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+Khi nộp tiền thuế tiêu thụ đặc biệt, thuế GTGT vào Ngân sách Nhà nước, ghi: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3332 - Thuế tiêu thụ đặc biệt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33311- Thuế GTGT phải nộp.</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các TK 111, 112,. . .</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-Đồng thời xác định giá vốn: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632/ có TK 154</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Ví dụ: tiền dịch vụ hát karaoke được tổng hợp sau 1 giờ hát của nhóm khách A = 1.000.000 đ/ giờ ( bao gồm tiền giờ + ăn uống…)</w:t>
      </w:r>
      <w:r w:rsidRPr="0004500F">
        <w:rPr>
          <w:rFonts w:ascii="Times New Roman" w:eastAsia="Times New Roman" w:hAnsi="Times New Roman" w:cs="Times New Roman"/>
          <w:b/>
          <w:bCs/>
          <w:i/>
          <w:iCs/>
          <w:color w:val="333333"/>
          <w:sz w:val="26"/>
          <w:szCs w:val="26"/>
          <w:shd w:val="clear" w:color="auto" w:fill="FFFFFF"/>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noProof/>
          <w:color w:val="333333"/>
          <w:sz w:val="26"/>
          <w:szCs w:val="26"/>
          <w:shd w:val="clear" w:color="auto" w:fill="FFFFFF"/>
        </w:rPr>
        <w:lastRenderedPageBreak/>
        <w:drawing>
          <wp:inline distT="0" distB="0" distL="0" distR="0">
            <wp:extent cx="3057525" cy="4476750"/>
            <wp:effectExtent l="19050" t="0" r="9525" b="0"/>
            <wp:docPr id="3" name="Picture 3" descr="0939322436-090 669 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39322436-090 669 0003"/>
                    <pic:cNvPicPr>
                      <a:picLocks noChangeAspect="1" noChangeArrowheads="1"/>
                    </pic:cNvPicPr>
                  </pic:nvPicPr>
                  <pic:blipFill>
                    <a:blip r:embed="rId8"/>
                    <a:srcRect/>
                    <a:stretch>
                      <a:fillRect/>
                    </a:stretch>
                  </pic:blipFill>
                  <pic:spPr bwMode="auto">
                    <a:xfrm>
                      <a:off x="0" y="0"/>
                      <a:ext cx="3057525" cy="4476750"/>
                    </a:xfrm>
                    <a:prstGeom prst="rect">
                      <a:avLst/>
                    </a:prstGeom>
                    <a:noFill/>
                    <a:ln w="9525">
                      <a:noFill/>
                      <a:miter lim="800000"/>
                      <a:headEnd/>
                      <a:tailEnd/>
                    </a:ln>
                  </pic:spPr>
                </pic:pic>
              </a:graphicData>
            </a:graphic>
          </wp:inline>
        </w:drawing>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-Hoạch tóan: doanh thu</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111=1,000,000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511=909,091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33311=90,909</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-Hoạch tóan: thuế tiêu thụ đặc biệt</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511=209,790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3332=209,790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-Khi nộp tiền thuế tiêu thụ đặc biệt, thuế GTGT vào Ngân sách Nhà nước, ghi:</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3332 - Thuế tiêu thụ đặc biệt=209,790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33311- Thuế GTGT phải nộp.= 90,909</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các TK 111, 112,. . .= 209,790+90,909</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+Ngoài racòn các chi phí như tiếp khách:</w:t>
      </w:r>
      <w:r w:rsidRPr="0004500F">
        <w:rPr>
          <w:rFonts w:ascii="Times New Roman" w:eastAsia="Times New Roman" w:hAnsi="Times New Roman" w:cs="Times New Roman"/>
          <w:color w:val="333333"/>
          <w:sz w:val="26"/>
          <w:szCs w:val="26"/>
          <w:shd w:val="clear" w:color="auto" w:fill="FFFFFF"/>
        </w:rPr>
        <w:t xml:space="preserve"> hóa đơn ăn uống phải bill hoặc bảng kê đi </w:t>
      </w:r>
      <w:r w:rsidRPr="0004500F">
        <w:rPr>
          <w:rFonts w:ascii="Times New Roman" w:eastAsia="Times New Roman" w:hAnsi="Times New Roman" w:cs="Times New Roman"/>
          <w:color w:val="333333"/>
          <w:sz w:val="26"/>
          <w:szCs w:val="26"/>
          <w:shd w:val="clear" w:color="auto" w:fill="FFFFFF"/>
        </w:rPr>
        <w:lastRenderedPageBreak/>
        <w:t>kèm, quản lý: lương nhân viên quản lý, kế tóan, thủ quỹ, thu ngân....chi phí giấy bút, văn phòng phẩm các loại, khấu hao thiết bị văn phòng: bàn ghế, máy tính...... ko cho vào giá vốn được thì để ở chi phí quản lý doanh nghiệp sau này tính lãi lỗ của doanh nghiệp</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Bao gồm các chi phí:</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-Giấy, bút, viết….văn phòng phẩm</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-Chi phí thuê văn phòng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-Chi phí máy móc công cụ dụng cụ: máy in, máy fax, máy vi tính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-Chi phí lương nhân viên quản lý: giám đốc, kế toán , thủ quỹ….</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Nếu là dịch vụ:</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642*,1331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Có TK 111,112,331…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Nếu là công cụ, tài sản cố định:</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153, 211,1331/ có TK 111,112,331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Đừa vào sử dụng: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142,242/ có TK 153</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Phân bổ:</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642*/ có TK 142,242,214</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Đối với CCDC, TSCĐ thì phải có Bảng theo dõi phân bổ , và phân bổ vào cuối hàng tháng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 Chứng từ ngân hàng:</w:t>
      </w:r>
      <w:r w:rsidRPr="0004500F">
        <w:rPr>
          <w:rFonts w:ascii="Times New Roman" w:eastAsia="Times New Roman" w:hAnsi="Times New Roman" w:cs="Times New Roman"/>
          <w:color w:val="333333"/>
          <w:sz w:val="26"/>
          <w:szCs w:val="26"/>
          <w:shd w:val="clear" w:color="auto" w:fill="FFFFFF"/>
        </w:rPr>
        <w:t> cuối tháng ra ngân hàng : lấy sổ phụ, sao kê chi tiết, UNC, Giấy báo nợ, Giấy báo có về lưu trữ và làm căn cứ lên sổ sách kế toán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-Lãi ngân hàng: Nợ TK 112/ Có TK 515</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-Phí ngân hàng: Nợ TK 6425/ Có TK 112</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627,642/ có TK 142,242,214</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Đối với CCDC, TSCĐ thì phải có Bảng theo dõi phân bổ , và phân bổ vào cuối hàng tháng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 Cuối hàng tháng xác định lãi lỗ doanh nghiệp: 4212</w:t>
      </w:r>
      <w:r w:rsidRPr="0004500F">
        <w:rPr>
          <w:rFonts w:ascii="Times New Roman" w:eastAsia="Times New Roman" w:hAnsi="Times New Roman" w:cs="Times New Roman"/>
          <w:b/>
          <w:bCs/>
          <w:color w:val="333333"/>
          <w:sz w:val="26"/>
          <w:szCs w:val="26"/>
          <w:shd w:val="clear" w:color="auto" w:fill="FFFFFF"/>
        </w:rPr>
        <w:br/>
      </w:r>
      <w:r w:rsidRPr="0004500F">
        <w:rPr>
          <w:rFonts w:ascii="Times New Roman" w:eastAsia="Times New Roman" w:hAnsi="Times New Roman" w:cs="Times New Roman"/>
          <w:b/>
          <w:bCs/>
          <w:color w:val="333333"/>
          <w:sz w:val="26"/>
          <w:szCs w:val="26"/>
          <w:u w:val="single"/>
          <w:shd w:val="clear" w:color="auto" w:fill="FFFFFF"/>
        </w:rPr>
        <w:lastRenderedPageBreak/>
        <w:t>Bước 1</w:t>
      </w:r>
      <w:r w:rsidRPr="0004500F">
        <w:rPr>
          <w:rFonts w:ascii="Times New Roman" w:eastAsia="Times New Roman" w:hAnsi="Times New Roman" w:cs="Times New Roman"/>
          <w:b/>
          <w:bCs/>
          <w:color w:val="333333"/>
          <w:sz w:val="26"/>
          <w:szCs w:val="26"/>
          <w:shd w:val="clear" w:color="auto" w:fill="FFFFFF"/>
        </w:rPr>
        <w:t>:</w:t>
      </w:r>
      <w:r w:rsidRPr="0004500F">
        <w:rPr>
          <w:rFonts w:ascii="Times New Roman" w:eastAsia="Times New Roman" w:hAnsi="Times New Roman" w:cs="Times New Roman"/>
          <w:color w:val="333333"/>
          <w:sz w:val="26"/>
          <w:szCs w:val="26"/>
          <w:shd w:val="clear" w:color="auto" w:fill="FFFFFF"/>
        </w:rPr>
        <w:t> Xác định Doanh thu trong tháng:</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Xác định doanh thu thuần: Tổng Có PS 511 – Tổng Nợ PS 511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511,515,711/ Có TK 911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Bước 2:</w:t>
      </w:r>
      <w:r w:rsidRPr="0004500F">
        <w:rPr>
          <w:rFonts w:ascii="Times New Roman" w:eastAsia="Times New Roman" w:hAnsi="Times New Roman" w:cs="Times New Roman"/>
          <w:color w:val="333333"/>
          <w:sz w:val="26"/>
          <w:szCs w:val="26"/>
          <w:shd w:val="clear" w:color="auto" w:fill="FFFFFF"/>
        </w:rPr>
        <w:t> Xác định Chi phí trong tháng :</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911/ có TK 632,641,642,635,811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u w:val="single"/>
          <w:shd w:val="clear" w:color="auto" w:fill="FFFFFF"/>
        </w:rPr>
        <w:t>Bước 3</w:t>
      </w:r>
      <w:r w:rsidRPr="0004500F">
        <w:rPr>
          <w:rFonts w:ascii="Times New Roman" w:eastAsia="Times New Roman" w:hAnsi="Times New Roman" w:cs="Times New Roman"/>
          <w:b/>
          <w:bCs/>
          <w:color w:val="333333"/>
          <w:sz w:val="26"/>
          <w:szCs w:val="26"/>
          <w:shd w:val="clear" w:color="auto" w:fill="FFFFFF"/>
        </w:rPr>
        <w:t>: Xác định lãi lỗ tháng:</w:t>
      </w:r>
      <w:r w:rsidRPr="0004500F">
        <w:rPr>
          <w:rFonts w:ascii="Times New Roman" w:eastAsia="Times New Roman" w:hAnsi="Times New Roman" w:cs="Times New Roman"/>
          <w:color w:val="333333"/>
          <w:sz w:val="26"/>
          <w:szCs w:val="26"/>
          <w:shd w:val="clear" w:color="auto" w:fill="FFFFFF"/>
        </w:rPr>
        <w:t> Lấy Doanh thu – chi phí &gt; 0 hoặc Tổng Phát sinh Có 911 – Tổng phát sinh Nợ 911 &gt; 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Lãi: Nợ TK 911/ có TK 4212</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color w:val="333333"/>
          <w:sz w:val="26"/>
          <w:szCs w:val="26"/>
          <w:shd w:val="clear" w:color="auto" w:fill="FFFFFF"/>
        </w:rPr>
        <w:t>Lấy Doanh thu – chi phí &lt; 0 hoặc Tổng Phát sinh Có </w:t>
      </w:r>
      <w:r w:rsidRPr="0004500F">
        <w:rPr>
          <w:rFonts w:ascii="Times New Roman" w:eastAsia="Times New Roman" w:hAnsi="Times New Roman" w:cs="Times New Roman"/>
          <w:b/>
          <w:bCs/>
          <w:color w:val="333333"/>
          <w:sz w:val="26"/>
          <w:szCs w:val="26"/>
          <w:shd w:val="clear" w:color="auto" w:fill="FFFFFF"/>
        </w:rPr>
        <w:t>TK</w:t>
      </w:r>
      <w:r w:rsidRPr="0004500F">
        <w:rPr>
          <w:rFonts w:ascii="Times New Roman" w:eastAsia="Times New Roman" w:hAnsi="Times New Roman" w:cs="Times New Roman"/>
          <w:color w:val="333333"/>
          <w:sz w:val="26"/>
          <w:szCs w:val="26"/>
          <w:shd w:val="clear" w:color="auto" w:fill="FFFFFF"/>
        </w:rPr>
        <w:t> 911 – Tổng phát sinh Nợ </w:t>
      </w:r>
      <w:r w:rsidRPr="0004500F">
        <w:rPr>
          <w:rFonts w:ascii="Times New Roman" w:eastAsia="Times New Roman" w:hAnsi="Times New Roman" w:cs="Times New Roman"/>
          <w:b/>
          <w:bCs/>
          <w:color w:val="333333"/>
          <w:sz w:val="26"/>
          <w:szCs w:val="26"/>
          <w:shd w:val="clear" w:color="auto" w:fill="FFFFFF"/>
        </w:rPr>
        <w:t>TK</w:t>
      </w:r>
      <w:r w:rsidRPr="0004500F">
        <w:rPr>
          <w:rFonts w:ascii="Times New Roman" w:eastAsia="Times New Roman" w:hAnsi="Times New Roman" w:cs="Times New Roman"/>
          <w:color w:val="333333"/>
          <w:sz w:val="26"/>
          <w:szCs w:val="26"/>
          <w:shd w:val="clear" w:color="auto" w:fill="FFFFFF"/>
        </w:rPr>
        <w:t> 911 &lt; 0</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Lỗ: Nợ TK 4212/ có TK 911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Cuối các quý , năm xác định chi phí thuế TNDN Phải nộp:</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8211/ có TK 3334</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Kết chuyển: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911/ có TK 8211</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color w:val="333333"/>
          <w:sz w:val="26"/>
          <w:szCs w:val="26"/>
          <w:shd w:val="clear" w:color="auto" w:fill="FFFFFF"/>
        </w:rPr>
        <w:t>Nộp thuế TNDN:</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t>Nợ TK 3334/ có TK1111,112</w:t>
      </w:r>
      <w:r w:rsidRPr="0004500F">
        <w:rPr>
          <w:rFonts w:ascii="Times New Roman" w:eastAsia="Times New Roman" w:hAnsi="Times New Roman" w:cs="Times New Roman"/>
          <w:color w:val="333333"/>
          <w:sz w:val="26"/>
          <w:szCs w:val="26"/>
        </w:rPr>
        <w:br/>
      </w:r>
      <w:r w:rsidRPr="0004500F">
        <w:rPr>
          <w:rFonts w:ascii="Times New Roman" w:eastAsia="Times New Roman" w:hAnsi="Times New Roman" w:cs="Times New Roman"/>
          <w:b/>
          <w:bCs/>
          <w:i/>
          <w:iCs/>
          <w:color w:val="333333"/>
          <w:sz w:val="26"/>
          <w:szCs w:val="26"/>
          <w:shd w:val="clear" w:color="auto" w:fill="FFFFFF"/>
        </w:rPr>
        <w:br/>
      </w:r>
      <w:r w:rsidRPr="0004500F">
        <w:rPr>
          <w:rFonts w:ascii="Times New Roman" w:eastAsia="Times New Roman" w:hAnsi="Times New Roman" w:cs="Times New Roman"/>
          <w:b/>
          <w:bCs/>
          <w:color w:val="333333"/>
          <w:sz w:val="26"/>
          <w:szCs w:val="26"/>
          <w:shd w:val="clear" w:color="auto" w:fill="FFFFFF"/>
        </w:rPr>
        <w:t>SỔ SÁCH KẾ TOÁN VÀ CÔNG TÁC CHUẨN BỊ: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1 - Công tác sắp xếp chứng từ gốc</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Chúng ta cần sắp xếp chứng từ gốc hàng tháng theo tuần tự của bảng kê thuế đầu vào đầu ra đã in và nộp báo cáo cho cơ quan thuế hàng tháng: Bắt đầu tư tháng 1 đến tháng 12 của năm tài chính , các chứng từ gốc: hóa đơn đầu vào đầu ra được kẹp chung với tờ khai thuế GTGT hàng tháng đã nộp cho cơ quan thế </w:t>
      </w:r>
      <w:r w:rsidRPr="0004500F">
        <w:rPr>
          <w:rFonts w:ascii="Times New Roman" w:eastAsia="Times New Roman" w:hAnsi="Times New Roman" w:cs="Times New Roman"/>
          <w:b/>
          <w:bCs/>
          <w:color w:val="333333"/>
          <w:sz w:val="26"/>
          <w:szCs w:val="26"/>
          <w:shd w:val="clear" w:color="auto" w:fill="FFFFFF"/>
        </w:rPr>
        <w:br/>
        <w:t xml:space="preserve">- Sắp xếp </w:t>
      </w:r>
      <w:r w:rsidR="004B2D89">
        <w:rPr>
          <w:rFonts w:ascii="Times New Roman" w:eastAsia="Times New Roman" w:hAnsi="Times New Roman" w:cs="Times New Roman"/>
          <w:b/>
          <w:bCs/>
          <w:color w:val="333333"/>
          <w:sz w:val="26"/>
          <w:szCs w:val="26"/>
          <w:shd w:val="clear" w:color="auto" w:fill="FFFFFF"/>
        </w:rPr>
        <w:t>báo cáo đã nộp cho cơ quan thuế</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Đi kèm theo chứng từ của năm nào là báo cáo của năm đó. Một số báo cáo thường kỳ là: Tờ khai kê thuế GTGT hàng tháng, Báo cáo tình hình sử dụng hóa đơn, Xuất Nhập Khẩu, Môn Bài, Tiêu thụ đặc Biệt, báo cáo thuế thu nhập doanh nghiệp tạm tính hàng quý</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lastRenderedPageBreak/>
        <w:t xml:space="preserve">- Báo cáo tài chính, quyết toán thuế TNDN, TNCN, </w:t>
      </w:r>
      <w:r w:rsidR="004B2D89">
        <w:rPr>
          <w:rFonts w:ascii="Times New Roman" w:eastAsia="Times New Roman" w:hAnsi="Times New Roman" w:cs="Times New Roman"/>
          <w:b/>
          <w:bCs/>
          <w:color w:val="333333"/>
          <w:sz w:val="26"/>
          <w:szCs w:val="26"/>
          <w:shd w:val="clear" w:color="auto" w:fill="FFFFFF"/>
        </w:rPr>
        <w:t>hoàn thuế kèm theo của từng năm</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 Mỗi chứng từ hoặc một nhóm chứng từ </w:t>
      </w:r>
      <w:r w:rsidR="004B2D89">
        <w:rPr>
          <w:rFonts w:ascii="Times New Roman" w:eastAsia="Times New Roman" w:hAnsi="Times New Roman" w:cs="Times New Roman"/>
          <w:b/>
          <w:bCs/>
          <w:color w:val="333333"/>
          <w:sz w:val="26"/>
          <w:szCs w:val="26"/>
          <w:shd w:val="clear" w:color="auto" w:fill="FFFFFF"/>
        </w:rPr>
        <w:t>phải kèm theo </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Hóa đơn đầu ra: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+Hóa đơn bán ra liên xanh &lt; 20 triệu mà thu băng tiền mặt: phải kẹp theo Phiếu thu + đồng thời kẹp thêm phiếu xuất kho or biên bản giao hàng ( thương mại) hoặc kẹp biên bản nghiệm thu ( xây dựng) phô tô + biên bản xác nhận khối lượng phô tô + bảng quyết toán khối lượng phô tô nếu có, kẹp theo hợp đồng ph</w:t>
      </w:r>
      <w:r w:rsidR="004B2D89">
        <w:rPr>
          <w:rFonts w:ascii="Times New Roman" w:eastAsia="Times New Roman" w:hAnsi="Times New Roman" w:cs="Times New Roman"/>
          <w:b/>
          <w:bCs/>
          <w:color w:val="333333"/>
          <w:sz w:val="26"/>
          <w:szCs w:val="26"/>
          <w:shd w:val="clear" w:color="auto" w:fill="FFFFFF"/>
        </w:rPr>
        <w:t>ô tô và thanh lý phô tô nếu có.</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+Hóa đơn bán ra liên xanh &gt; 20 triệu : phải kẹp theo phiếu kế toán (hay phiếu hoạch toán) + đồng thời kẹp thêm phiếu xuất kho or biên bản giao hàng ( thương mại) hoặc kẹp biên bản nghiệm thu ( xây dựng) phô tô + biên bản xác nhận khối lượng phô tô + bảng quyết toán khối lượng nếu có, kẹp theo hợp đồng phô tô và thanh lý phô tô nếu có.=&gt; sau này nhận được t</w:t>
      </w:r>
      <w:r w:rsidR="004B2D89">
        <w:rPr>
          <w:rFonts w:ascii="Times New Roman" w:eastAsia="Times New Roman" w:hAnsi="Times New Roman" w:cs="Times New Roman"/>
          <w:b/>
          <w:bCs/>
          <w:color w:val="333333"/>
          <w:sz w:val="26"/>
          <w:szCs w:val="26"/>
          <w:shd w:val="clear" w:color="auto" w:fill="FFFFFF"/>
        </w:rPr>
        <w:t>iền kẹp thêm : - Khi khách hàng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chuyển vào TK của cty </w:t>
      </w:r>
      <w:r w:rsidR="004B2D89">
        <w:rPr>
          <w:rFonts w:ascii="Times New Roman" w:eastAsia="Times New Roman" w:hAnsi="Times New Roman" w:cs="Times New Roman"/>
          <w:b/>
          <w:bCs/>
          <w:color w:val="333333"/>
          <w:sz w:val="26"/>
          <w:szCs w:val="26"/>
          <w:shd w:val="clear" w:color="auto" w:fill="FFFFFF"/>
        </w:rPr>
        <w:t>: Giấy báo có</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Hóa đơn đầu vào: </w:t>
      </w:r>
      <w:r w:rsidR="0004500F" w:rsidRPr="0004500F">
        <w:rPr>
          <w:rFonts w:ascii="Times New Roman" w:eastAsia="Times New Roman" w:hAnsi="Times New Roman" w:cs="Times New Roman"/>
          <w:b/>
          <w:bCs/>
          <w:color w:val="333333"/>
          <w:sz w:val="26"/>
          <w:szCs w:val="26"/>
          <w:shd w:val="clear" w:color="auto" w:fill="FFFFFF"/>
        </w:rPr>
        <w:t>+Hóa đơn mua vào (đầu vào) liên đỏ &lt; 20 triệu nếu thanh toán bằng tiền mặt : phải kẹp với phiếu chi + phiếu nhập kho + biên bản giao hàng hoặc phiếu xuất kho bên bán + Giấy đề nghị thanh toán kèm theo hợp đồng phô tô, thanh lý phô tô nếu có. </w:t>
      </w:r>
      <w:r w:rsidR="0004500F" w:rsidRPr="0004500F">
        <w:rPr>
          <w:rFonts w:ascii="Times New Roman" w:eastAsia="Times New Roman" w:hAnsi="Times New Roman" w:cs="Times New Roman"/>
          <w:b/>
          <w:bCs/>
          <w:color w:val="333333"/>
          <w:sz w:val="26"/>
          <w:szCs w:val="26"/>
          <w:shd w:val="clear" w:color="auto" w:fill="FFFFFF"/>
        </w:rPr>
        <w:br/>
        <w:t>+Hóa đơn mua vào (đầu vào) &gt;20 triệu: phải kẹp với phiếu kế toán (hay phiếu hoạch toán) + phiếu nhập kho or biên bản giao hàng hoặc phiếu xuất kho bên bán + Giấy đề nghị chuyển khoản kèm theo hợp đồng phô tô, thanh lý phô tô nếu có. .=&gt; sau này chuyển tiền kẹp thêm : - Khi chuyển tiền trả khách hàng: Giấy báo Nợ + Khi chuyển khoản đi</w:t>
      </w:r>
      <w:r>
        <w:rPr>
          <w:rFonts w:ascii="Times New Roman" w:eastAsia="Times New Roman" w:hAnsi="Times New Roman" w:cs="Times New Roman"/>
          <w:b/>
          <w:bCs/>
          <w:color w:val="333333"/>
          <w:sz w:val="26"/>
          <w:szCs w:val="26"/>
          <w:shd w:val="clear" w:color="auto" w:fill="FFFFFF"/>
        </w:rPr>
        <w:t xml:space="preserve"> : Ủy nhiệm chi</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Lương, thưởng: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Để là chi phí hợp lý được trừ và xuất toán khi tính thuế TNDN bạn</w:t>
      </w:r>
      <w:r w:rsidR="004B2D89">
        <w:rPr>
          <w:rFonts w:ascii="Times New Roman" w:eastAsia="Times New Roman" w:hAnsi="Times New Roman" w:cs="Times New Roman"/>
          <w:b/>
          <w:bCs/>
          <w:color w:val="333333"/>
          <w:sz w:val="26"/>
          <w:szCs w:val="26"/>
          <w:shd w:val="clear" w:color="auto" w:fill="FFFFFF"/>
        </w:rPr>
        <w:t xml:space="preserve"> phải có đầy đủ các thủ tục sau</w:t>
      </w:r>
      <w:r w:rsidRPr="0004500F">
        <w:rPr>
          <w:rFonts w:ascii="Times New Roman" w:eastAsia="Times New Roman" w:hAnsi="Times New Roman" w:cs="Times New Roman"/>
          <w:b/>
          <w:bCs/>
          <w:color w:val="333333"/>
          <w:sz w:val="26"/>
          <w:szCs w:val="26"/>
          <w:shd w:val="clear" w:color="auto" w:fill="FFFFFF"/>
        </w:rPr>
        <w:t>+ Hợp đồng lao động+chứng minh thư phô tô</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Bảng chấm công hàng</w:t>
      </w:r>
      <w:r w:rsidR="004B2D89">
        <w:rPr>
          <w:rFonts w:ascii="Times New Roman" w:eastAsia="Times New Roman" w:hAnsi="Times New Roman" w:cs="Times New Roman"/>
          <w:b/>
          <w:bCs/>
          <w:color w:val="333333"/>
          <w:sz w:val="26"/>
          <w:szCs w:val="26"/>
          <w:shd w:val="clear" w:color="auto" w:fill="FFFFFF"/>
        </w:rPr>
        <w:t xml:space="preserve"> tháng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Bảng lương</w:t>
      </w:r>
      <w:r w:rsidR="004B2D89">
        <w:rPr>
          <w:rFonts w:ascii="Times New Roman" w:eastAsia="Times New Roman" w:hAnsi="Times New Roman" w:cs="Times New Roman"/>
          <w:b/>
          <w:bCs/>
          <w:color w:val="333333"/>
          <w:sz w:val="26"/>
          <w:szCs w:val="26"/>
          <w:shd w:val="clear" w:color="auto" w:fill="FFFFFF"/>
        </w:rPr>
        <w:t xml:space="preserve"> đi kèm bảng chấm công tháng đó</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lastRenderedPageBreak/>
        <w:t>+ Phiếu chi thanh toán lương, hoặc chứng từ ngân hàng nếu doanh nghiệp thanh toán bằng ti</w:t>
      </w:r>
      <w:r w:rsidR="004B2D89">
        <w:rPr>
          <w:rFonts w:ascii="Times New Roman" w:eastAsia="Times New Roman" w:hAnsi="Times New Roman" w:cs="Times New Roman"/>
          <w:b/>
          <w:bCs/>
          <w:color w:val="333333"/>
          <w:sz w:val="26"/>
          <w:szCs w:val="26"/>
          <w:shd w:val="clear" w:color="auto" w:fill="FFFFFF"/>
        </w:rPr>
        <w:t>ền gửi</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 Tất cả có ký tá đầy đủ</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+Đăng ký mã số thuế thu nhập cá nhân</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+Quyết tóan thuế TNCN cuối năm</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&gt; thiếu 1 trong các cái trên cơ quan thuế sẽ loại trừ ra vì cho rằng bạn đang đưa chi phí khống vào, và bị xuấ</w:t>
      </w:r>
      <w:r w:rsidR="004B2D89">
        <w:rPr>
          <w:rFonts w:ascii="Times New Roman" w:eastAsia="Times New Roman" w:hAnsi="Times New Roman" w:cs="Times New Roman"/>
          <w:b/>
          <w:bCs/>
          <w:color w:val="333333"/>
          <w:sz w:val="26"/>
          <w:szCs w:val="26"/>
          <w:shd w:val="clear" w:color="auto" w:fill="FFFFFF"/>
        </w:rPr>
        <w:t>t toán khi quyết toán thuế TNDN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+Phiếu chi tiền lương + bảng lương + bảng chấm công + tạm ứng, thưởng, tăng ca thêm giờ</w:t>
      </w:r>
      <w:r w:rsidR="004B2D89">
        <w:rPr>
          <w:rFonts w:ascii="Times New Roman" w:eastAsia="Times New Roman" w:hAnsi="Times New Roman" w:cs="Times New Roman"/>
          <w:b/>
          <w:bCs/>
          <w:color w:val="333333"/>
          <w:sz w:val="26"/>
          <w:szCs w:val="26"/>
          <w:shd w:val="clear" w:color="auto" w:fill="FFFFFF"/>
        </w:rPr>
        <w:t xml:space="preserve"> nếu có ....=&gt; gói lại môt cục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Tạm ứng</w:t>
      </w:r>
      <w:r w:rsidR="004B2D89">
        <w:rPr>
          <w:rFonts w:ascii="Times New Roman" w:eastAsia="Times New Roman" w:hAnsi="Times New Roman" w:cs="Times New Roman"/>
          <w:b/>
          <w:bCs/>
          <w:color w:val="333333"/>
          <w:sz w:val="26"/>
          <w:szCs w:val="26"/>
          <w:shd w:val="clear" w:color="auto" w:fill="FFFFFF"/>
        </w:rPr>
        <w:t>:</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Dự toán chi đã được K</w:t>
      </w:r>
      <w:r w:rsidR="004B2D89">
        <w:rPr>
          <w:rFonts w:ascii="Times New Roman" w:eastAsia="Times New Roman" w:hAnsi="Times New Roman" w:cs="Times New Roman"/>
          <w:b/>
          <w:bCs/>
          <w:color w:val="333333"/>
          <w:sz w:val="26"/>
          <w:szCs w:val="26"/>
          <w:shd w:val="clear" w:color="auto" w:fill="FFFFFF"/>
        </w:rPr>
        <w:t>ế toán trưởng - BGH ký duyệt</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-Giấy đề nghị tạm ứn</w:t>
      </w:r>
      <w:r w:rsidR="004B2D89">
        <w:rPr>
          <w:rFonts w:ascii="Times New Roman" w:eastAsia="Times New Roman" w:hAnsi="Times New Roman" w:cs="Times New Roman"/>
          <w:b/>
          <w:bCs/>
          <w:color w:val="333333"/>
          <w:sz w:val="26"/>
          <w:szCs w:val="26"/>
          <w:shd w:val="clear" w:color="auto" w:fill="FFFFFF"/>
        </w:rPr>
        <w:t>g.</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 Phiếu chi tiền</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+Hoàn ứng: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-Bảng thanh toán tạm ứng (Kèm theo chứng từ gốc) Bạn thu hóa đơn (nếu ứng tiền mua hàn, tiền phòng,...công tác,...) chứng từ có liên quan đến việc chi số tiền ứng trên =&gt; Số tiền còn thừa thì hoàn ứng, nếu thiếu tiền thì chi thêm.</w:t>
      </w:r>
      <w:r w:rsidRPr="0004500F">
        <w:rPr>
          <w:rFonts w:ascii="Times New Roman" w:eastAsia="Times New Roman" w:hAnsi="Times New Roman" w:cs="Times New Roman"/>
          <w:b/>
          <w:bCs/>
          <w:color w:val="333333"/>
          <w:sz w:val="26"/>
          <w:szCs w:val="26"/>
          <w:shd w:val="clear" w:color="auto" w:fill="FFFFFF"/>
        </w:rPr>
        <w:br/>
        <w:t>+ Chứng từ ngân hàng: cuối tháng ra ngân hàng : lấy sổ phụ, sao kê chi tiết, UNC, Giấy báo nợ, Giấy báo có về lưu trữ và</w:t>
      </w:r>
      <w:r w:rsidR="004B2D89">
        <w:rPr>
          <w:rFonts w:ascii="Times New Roman" w:eastAsia="Times New Roman" w:hAnsi="Times New Roman" w:cs="Times New Roman"/>
          <w:b/>
          <w:bCs/>
          <w:color w:val="333333"/>
          <w:sz w:val="26"/>
          <w:szCs w:val="26"/>
          <w:shd w:val="clear" w:color="auto" w:fill="FFFFFF"/>
        </w:rPr>
        <w:t xml:space="preserve"> làm căn cứ lên sổ sách kế toán</w:t>
      </w:r>
      <w:r w:rsidRPr="0004500F">
        <w:rPr>
          <w:rFonts w:ascii="Times New Roman" w:eastAsia="Times New Roman" w:hAnsi="Times New Roman" w:cs="Times New Roman"/>
          <w:b/>
          <w:bCs/>
          <w:color w:val="333333"/>
          <w:sz w:val="26"/>
          <w:szCs w:val="26"/>
          <w:shd w:val="clear" w:color="auto" w:fill="FFFFFF"/>
        </w:rPr>
        <w:t>+ Đối với CCDC, TSCĐ thì phải có Bảng the</w:t>
      </w:r>
      <w:r w:rsidR="004B2D89">
        <w:rPr>
          <w:rFonts w:ascii="Times New Roman" w:eastAsia="Times New Roman" w:hAnsi="Times New Roman" w:cs="Times New Roman"/>
          <w:b/>
          <w:bCs/>
          <w:color w:val="333333"/>
          <w:sz w:val="26"/>
          <w:szCs w:val="26"/>
          <w:shd w:val="clear" w:color="auto" w:fill="FFFFFF"/>
        </w:rPr>
        <w:t>o dõi phân bổ………………………………v.v.v</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-Tất cả phải c</w:t>
      </w:r>
      <w:r w:rsidR="004B2D89">
        <w:rPr>
          <w:rFonts w:ascii="Times New Roman" w:eastAsia="Times New Roman" w:hAnsi="Times New Roman" w:cs="Times New Roman"/>
          <w:b/>
          <w:bCs/>
          <w:color w:val="333333"/>
          <w:sz w:val="26"/>
          <w:szCs w:val="26"/>
          <w:shd w:val="clear" w:color="auto" w:fill="FFFFFF"/>
        </w:rPr>
        <w:t>ó đầy đủ chữ ký theo chức danh.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Kẹp riêng chứng từ của từng tháng, mỗi tháng một tập có bìa đầy đủ.</w:t>
      </w:r>
      <w:r w:rsidRPr="0004500F">
        <w:rPr>
          <w:rFonts w:ascii="Times New Roman" w:eastAsia="Times New Roman" w:hAnsi="Times New Roman" w:cs="Times New Roman"/>
          <w:b/>
          <w:bCs/>
          <w:color w:val="333333"/>
          <w:sz w:val="26"/>
          <w:szCs w:val="26"/>
          <w:shd w:val="clear" w:color="auto" w:fill="FFFFFF"/>
        </w:rPr>
        <w:br/>
        <w:t>Công việc in sổ là của kế toán do đó sau khi in cần có bìa Ngoài và Trong cho sổ sách k</w:t>
      </w:r>
      <w:r w:rsidR="004B2D89">
        <w:rPr>
          <w:rFonts w:ascii="Times New Roman" w:eastAsia="Times New Roman" w:hAnsi="Times New Roman" w:cs="Times New Roman"/>
          <w:b/>
          <w:bCs/>
          <w:color w:val="333333"/>
          <w:sz w:val="26"/>
          <w:szCs w:val="26"/>
          <w:shd w:val="clear" w:color="auto" w:fill="FFFFFF"/>
        </w:rPr>
        <w:t>ế toán</w:t>
      </w:r>
      <w:r w:rsidRPr="0004500F">
        <w:rPr>
          <w:rFonts w:ascii="Times New Roman" w:eastAsia="Times New Roman" w:hAnsi="Times New Roman" w:cs="Times New Roman"/>
          <w:b/>
          <w:bCs/>
          <w:color w:val="333333"/>
          <w:sz w:val="26"/>
          <w:szCs w:val="26"/>
          <w:shd w:val="clear" w:color="auto" w:fill="FFFFFF"/>
        </w:rPr>
        <w:t>3 - Chuẩn bị sổ sách đã in hàng năm (theo hìn</w:t>
      </w:r>
      <w:r w:rsidR="004B2D89">
        <w:rPr>
          <w:rFonts w:ascii="Times New Roman" w:eastAsia="Times New Roman" w:hAnsi="Times New Roman" w:cs="Times New Roman"/>
          <w:b/>
          <w:bCs/>
          <w:color w:val="333333"/>
          <w:sz w:val="26"/>
          <w:szCs w:val="26"/>
          <w:shd w:val="clear" w:color="auto" w:fill="FFFFFF"/>
        </w:rPr>
        <w:t>h thức NCK) </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 Sổ nhật ký chung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Sổ nhật ký</w:t>
      </w:r>
      <w:r w:rsidR="004B2D89">
        <w:rPr>
          <w:rFonts w:ascii="Times New Roman" w:eastAsia="Times New Roman" w:hAnsi="Times New Roman" w:cs="Times New Roman"/>
          <w:b/>
          <w:bCs/>
          <w:color w:val="333333"/>
          <w:sz w:val="26"/>
          <w:szCs w:val="26"/>
          <w:shd w:val="clear" w:color="auto" w:fill="FFFFFF"/>
        </w:rPr>
        <w:t xml:space="preserve"> bán hàng- Sổ nhật ký mua hàng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Sổ nhật ký</w:t>
      </w:r>
      <w:r w:rsidR="004B2D89">
        <w:rPr>
          <w:rFonts w:ascii="Times New Roman" w:eastAsia="Times New Roman" w:hAnsi="Times New Roman" w:cs="Times New Roman"/>
          <w:b/>
          <w:bCs/>
          <w:color w:val="333333"/>
          <w:sz w:val="26"/>
          <w:szCs w:val="26"/>
          <w:shd w:val="clear" w:color="auto" w:fill="FFFFFF"/>
        </w:rPr>
        <w:t xml:space="preserve"> chi tiền- Số nhật ký thu tiền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Sổ chi tiết công nợ phả</w:t>
      </w:r>
      <w:r w:rsidR="004B2D89">
        <w:rPr>
          <w:rFonts w:ascii="Times New Roman" w:eastAsia="Times New Roman" w:hAnsi="Times New Roman" w:cs="Times New Roman"/>
          <w:b/>
          <w:bCs/>
          <w:color w:val="333333"/>
          <w:sz w:val="26"/>
          <w:szCs w:val="26"/>
          <w:shd w:val="clear" w:color="auto" w:fill="FFFFFF"/>
        </w:rPr>
        <w:t>i thu cho tất cả các khách hàng</w:t>
      </w:r>
      <w:r w:rsidRPr="0004500F">
        <w:rPr>
          <w:rFonts w:ascii="Times New Roman" w:eastAsia="Times New Roman" w:hAnsi="Times New Roman" w:cs="Times New Roman"/>
          <w:b/>
          <w:bCs/>
          <w:color w:val="333333"/>
          <w:sz w:val="26"/>
          <w:szCs w:val="26"/>
          <w:shd w:val="clear" w:color="auto" w:fill="FFFFFF"/>
        </w:rPr>
        <w:t xml:space="preserve">- Sổ chi tiết công nợ phải trả </w:t>
      </w:r>
      <w:r w:rsidR="004B2D89">
        <w:rPr>
          <w:rFonts w:ascii="Times New Roman" w:eastAsia="Times New Roman" w:hAnsi="Times New Roman" w:cs="Times New Roman"/>
          <w:b/>
          <w:bCs/>
          <w:color w:val="333333"/>
          <w:sz w:val="26"/>
          <w:szCs w:val="26"/>
          <w:shd w:val="clear" w:color="auto" w:fill="FFFFFF"/>
        </w:rPr>
        <w:t>cho tất cả các nhà cung cấp</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lastRenderedPageBreak/>
        <w:t>- Biên bản xác nhận công nợ của từ</w:t>
      </w:r>
      <w:r w:rsidR="004B2D89">
        <w:rPr>
          <w:rFonts w:ascii="Times New Roman" w:eastAsia="Times New Roman" w:hAnsi="Times New Roman" w:cs="Times New Roman"/>
          <w:b/>
          <w:bCs/>
          <w:color w:val="333333"/>
          <w:sz w:val="26"/>
          <w:szCs w:val="26"/>
          <w:shd w:val="clear" w:color="auto" w:fill="FFFFFF"/>
        </w:rPr>
        <w:t>ng đối tượng (nếu có) cuối năm.</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Sổ quỹ tiề</w:t>
      </w:r>
      <w:r w:rsidR="004B2D89">
        <w:rPr>
          <w:rFonts w:ascii="Times New Roman" w:eastAsia="Times New Roman" w:hAnsi="Times New Roman" w:cs="Times New Roman"/>
          <w:b/>
          <w:bCs/>
          <w:color w:val="333333"/>
          <w:sz w:val="26"/>
          <w:szCs w:val="26"/>
          <w:shd w:val="clear" w:color="auto" w:fill="FFFFFF"/>
        </w:rPr>
        <w:t>n mặt và sổ chi tiết ngân hàng.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Sổ cái các tài khoản: 131 , 331, 111, 112, 152, 153, 154, 155, 211, 214,...621, 622, 627, 641, 642,...Tùy theo doanh nghiệp</w:t>
      </w:r>
      <w:r w:rsidR="004B2D89">
        <w:rPr>
          <w:rFonts w:ascii="Times New Roman" w:eastAsia="Times New Roman" w:hAnsi="Times New Roman" w:cs="Times New Roman"/>
          <w:b/>
          <w:bCs/>
          <w:color w:val="333333"/>
          <w:sz w:val="26"/>
          <w:szCs w:val="26"/>
          <w:shd w:val="clear" w:color="auto" w:fill="FFFFFF"/>
        </w:rPr>
        <w:t xml:space="preserve"> sử dụng quyết định 48 hoặc 15.</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Sổ tổng hợp về tình</w:t>
      </w:r>
      <w:r w:rsidR="004B2D89">
        <w:rPr>
          <w:rFonts w:ascii="Times New Roman" w:eastAsia="Times New Roman" w:hAnsi="Times New Roman" w:cs="Times New Roman"/>
          <w:b/>
          <w:bCs/>
          <w:color w:val="333333"/>
          <w:sz w:val="26"/>
          <w:szCs w:val="26"/>
          <w:shd w:val="clear" w:color="auto" w:fill="FFFFFF"/>
        </w:rPr>
        <w:t xml:space="preserve"> hình tăng giảm tài sản cố định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Sổ tổng hợp về tình hình tăng giảm công cụ dụng cụ</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 Sổ khấu hao tài sản cố định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Sổ khấu hao công cụ dụng c</w:t>
      </w:r>
      <w:r w:rsidR="004B2D89">
        <w:rPr>
          <w:rFonts w:ascii="Times New Roman" w:eastAsia="Times New Roman" w:hAnsi="Times New Roman" w:cs="Times New Roman"/>
          <w:b/>
          <w:bCs/>
          <w:color w:val="333333"/>
          <w:sz w:val="26"/>
          <w:szCs w:val="26"/>
          <w:shd w:val="clear" w:color="auto" w:fill="FFFFFF"/>
        </w:rPr>
        <w:t>ụ</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 Thẻ kho/ sổ chi tiết vật tư</w:t>
      </w:r>
      <w:r w:rsidR="0004500F" w:rsidRPr="0004500F">
        <w:rPr>
          <w:rFonts w:ascii="Times New Roman" w:eastAsia="Times New Roman" w:hAnsi="Times New Roman" w:cs="Times New Roman"/>
          <w:b/>
          <w:bCs/>
          <w:color w:val="333333"/>
          <w:sz w:val="26"/>
          <w:szCs w:val="26"/>
          <w:shd w:val="clear" w:color="auto" w:fill="FFFFFF"/>
        </w:rPr>
        <w:t>- Bảng tổng hợp nhập</w:t>
      </w:r>
      <w:r>
        <w:rPr>
          <w:rFonts w:ascii="Times New Roman" w:eastAsia="Times New Roman" w:hAnsi="Times New Roman" w:cs="Times New Roman"/>
          <w:b/>
          <w:bCs/>
          <w:color w:val="333333"/>
          <w:sz w:val="26"/>
          <w:szCs w:val="26"/>
          <w:shd w:val="clear" w:color="auto" w:fill="FFFFFF"/>
        </w:rPr>
        <w:t xml:space="preserve"> xuất tồn từng kho</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Toàn bộ chứng từ đã nhập đều</w:t>
      </w:r>
      <w:r w:rsidR="004B2D89">
        <w:rPr>
          <w:rFonts w:ascii="Times New Roman" w:eastAsia="Times New Roman" w:hAnsi="Times New Roman" w:cs="Times New Roman"/>
          <w:b/>
          <w:bCs/>
          <w:color w:val="333333"/>
          <w:sz w:val="26"/>
          <w:szCs w:val="26"/>
          <w:shd w:val="clear" w:color="auto" w:fill="FFFFFF"/>
        </w:rPr>
        <w:t xml:space="preserve"> phải in ra ký (đầy đủ chữ ký).</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Lưu ý: số thứ tự các phiếu phả</w:t>
      </w:r>
      <w:r w:rsidR="004B2D89">
        <w:rPr>
          <w:rFonts w:ascii="Times New Roman" w:eastAsia="Times New Roman" w:hAnsi="Times New Roman" w:cs="Times New Roman"/>
          <w:b/>
          <w:bCs/>
          <w:color w:val="333333"/>
          <w:sz w:val="26"/>
          <w:szCs w:val="26"/>
          <w:shd w:val="clear" w:color="auto" w:fill="FFFFFF"/>
        </w:rPr>
        <w:t>i được đánh và sắp xếp tuần tự</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br/>
        <w:t>4</w:t>
      </w:r>
      <w:r w:rsidR="004B2D89">
        <w:rPr>
          <w:rFonts w:ascii="Times New Roman" w:eastAsia="Times New Roman" w:hAnsi="Times New Roman" w:cs="Times New Roman"/>
          <w:b/>
          <w:bCs/>
          <w:color w:val="333333"/>
          <w:sz w:val="26"/>
          <w:szCs w:val="26"/>
          <w:shd w:val="clear" w:color="auto" w:fill="FFFFFF"/>
        </w:rPr>
        <w:t xml:space="preserve"> - Sắp xếp các hợp đồng kinh tế</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 Sắp xếp đầy đủ theo tuần tự </w:t>
      </w:r>
      <w:r w:rsidR="004B2D89">
        <w:rPr>
          <w:rFonts w:ascii="Times New Roman" w:eastAsia="Times New Roman" w:hAnsi="Times New Roman" w:cs="Times New Roman"/>
          <w:b/>
          <w:bCs/>
          <w:color w:val="333333"/>
          <w:sz w:val="26"/>
          <w:szCs w:val="26"/>
          <w:shd w:val="clear" w:color="auto" w:fill="FFFFFF"/>
        </w:rPr>
        <w:t>từng hợp đồng đầu vào/ đầu ra: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Kiểm tra các biên bản, giấy tờ của từng hợp đồng nếu có: hợp đồng, biên bả</w:t>
      </w:r>
      <w:r w:rsidR="004B2D89">
        <w:rPr>
          <w:rFonts w:ascii="Times New Roman" w:eastAsia="Times New Roman" w:hAnsi="Times New Roman" w:cs="Times New Roman"/>
          <w:b/>
          <w:bCs/>
          <w:color w:val="333333"/>
          <w:sz w:val="26"/>
          <w:szCs w:val="26"/>
          <w:shd w:val="clear" w:color="auto" w:fill="FFFFFF"/>
        </w:rPr>
        <w:t>n nghiệm thu, thanh lý hợp đồng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Hợp đồng lao động và hệ thống thang bảng lương: hợp đồng lao động, bả</w:t>
      </w:r>
      <w:r w:rsidR="004B2D89">
        <w:rPr>
          <w:rFonts w:ascii="Times New Roman" w:eastAsia="Times New Roman" w:hAnsi="Times New Roman" w:cs="Times New Roman"/>
          <w:b/>
          <w:bCs/>
          <w:color w:val="333333"/>
          <w:sz w:val="26"/>
          <w:szCs w:val="26"/>
          <w:shd w:val="clear" w:color="auto" w:fill="FFFFFF"/>
        </w:rPr>
        <w:t>ng lương, phải có chữ ký đầy đủ</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Các quyết định bổ nhiệm, đi</w:t>
      </w:r>
      <w:r w:rsidR="004B2D89">
        <w:rPr>
          <w:rFonts w:ascii="Times New Roman" w:eastAsia="Times New Roman" w:hAnsi="Times New Roman" w:cs="Times New Roman"/>
          <w:b/>
          <w:bCs/>
          <w:color w:val="333333"/>
          <w:sz w:val="26"/>
          <w:szCs w:val="26"/>
          <w:shd w:val="clear" w:color="auto" w:fill="FFFFFF"/>
        </w:rPr>
        <w:t>ều chuyển công tác, tăng lương.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5 </w:t>
      </w:r>
      <w:r w:rsidR="004B2D89">
        <w:rPr>
          <w:rFonts w:ascii="Times New Roman" w:eastAsia="Times New Roman" w:hAnsi="Times New Roman" w:cs="Times New Roman"/>
          <w:b/>
          <w:bCs/>
          <w:color w:val="333333"/>
          <w:sz w:val="26"/>
          <w:szCs w:val="26"/>
          <w:shd w:val="clear" w:color="auto" w:fill="FFFFFF"/>
        </w:rPr>
        <w:t>- Hồ sơ pháp lý</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 Chuẩn bị đầy đủ cả gốc </w:t>
      </w:r>
      <w:r w:rsidR="004B2D89">
        <w:rPr>
          <w:rFonts w:ascii="Times New Roman" w:eastAsia="Times New Roman" w:hAnsi="Times New Roman" w:cs="Times New Roman"/>
          <w:b/>
          <w:bCs/>
          <w:color w:val="333333"/>
          <w:sz w:val="26"/>
          <w:szCs w:val="26"/>
          <w:shd w:val="clear" w:color="auto" w:fill="FFFFFF"/>
        </w:rPr>
        <w:t>và photo công chứng (xác thực).</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Các công văn đến/đi liên quan đến cơ quan th</w:t>
      </w:r>
      <w:r w:rsidR="004B2D89">
        <w:rPr>
          <w:rFonts w:ascii="Times New Roman" w:eastAsia="Times New Roman" w:hAnsi="Times New Roman" w:cs="Times New Roman"/>
          <w:b/>
          <w:bCs/>
          <w:color w:val="333333"/>
          <w:sz w:val="26"/>
          <w:szCs w:val="26"/>
          <w:shd w:val="clear" w:color="auto" w:fill="FFFFFF"/>
        </w:rPr>
        <w:t>uế</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6 – Kiểm tra chi tiết khác: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Kiểm tra tra đối chiếu giữa sổ chi tiết với</w:t>
      </w:r>
      <w:r w:rsidR="004B2D89">
        <w:rPr>
          <w:rFonts w:ascii="Times New Roman" w:eastAsia="Times New Roman" w:hAnsi="Times New Roman" w:cs="Times New Roman"/>
          <w:b/>
          <w:bCs/>
          <w:color w:val="333333"/>
          <w:sz w:val="26"/>
          <w:szCs w:val="26"/>
          <w:shd w:val="clear" w:color="auto" w:fill="FFFFFF"/>
        </w:rPr>
        <w:t xml:space="preserve"> sổ tổng hợp tài khoản (sổ cái)</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Kiểm tra đối chiếu các nghiệp vụ kinh tế phát sinh so với sổ định khoản: hóa</w:t>
      </w:r>
      <w:r w:rsidR="004B2D89">
        <w:rPr>
          <w:rFonts w:ascii="Times New Roman" w:eastAsia="Times New Roman" w:hAnsi="Times New Roman" w:cs="Times New Roman"/>
          <w:b/>
          <w:bCs/>
          <w:color w:val="333333"/>
          <w:sz w:val="26"/>
          <w:szCs w:val="26"/>
          <w:shd w:val="clear" w:color="auto" w:fill="FFFFFF"/>
        </w:rPr>
        <w:t xml:space="preserve"> đơn đầu ra – vào và sổ kế toán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Kiểm tra đối chiếu công nợ khách h</w:t>
      </w:r>
      <w:r w:rsidR="004B2D89">
        <w:rPr>
          <w:rFonts w:ascii="Times New Roman" w:eastAsia="Times New Roman" w:hAnsi="Times New Roman" w:cs="Times New Roman"/>
          <w:b/>
          <w:bCs/>
          <w:color w:val="333333"/>
          <w:sz w:val="26"/>
          <w:szCs w:val="26"/>
          <w:shd w:val="clear" w:color="auto" w:fill="FFFFFF"/>
        </w:rPr>
        <w:t>àng</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Kiểm tra các khoản phải trả</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lastRenderedPageBreak/>
        <w:t>Kiểm tra dữ liệu nhập và khai báo thuế giữa hóa đơn đầu</w:t>
      </w:r>
      <w:r w:rsidR="004B2D89">
        <w:rPr>
          <w:rFonts w:ascii="Times New Roman" w:eastAsia="Times New Roman" w:hAnsi="Times New Roman" w:cs="Times New Roman"/>
          <w:b/>
          <w:bCs/>
          <w:color w:val="333333"/>
          <w:sz w:val="26"/>
          <w:szCs w:val="26"/>
          <w:shd w:val="clear" w:color="auto" w:fill="FFFFFF"/>
        </w:rPr>
        <w:t xml:space="preserve"> vào – ra với bảng kê khai thuế</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Đầu vào và đầu ra có cân </w:t>
      </w:r>
      <w:r w:rsidR="004B2D89">
        <w:rPr>
          <w:rFonts w:ascii="Times New Roman" w:eastAsia="Times New Roman" w:hAnsi="Times New Roman" w:cs="Times New Roman"/>
          <w:b/>
          <w:bCs/>
          <w:color w:val="333333"/>
          <w:sz w:val="26"/>
          <w:szCs w:val="26"/>
          <w:shd w:val="clear" w:color="auto" w:fill="FFFFFF"/>
        </w:rPr>
        <w:t>đối</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Kiểm tra ký tá có đầy đủ</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Kiểm tra lại xem định khoản các khoản phải thu và phải trả định khoản có đúng</w:t>
      </w:r>
      <w:r w:rsidRPr="0004500F">
        <w:rPr>
          <w:rFonts w:ascii="Times New Roman" w:eastAsia="Times New Roman" w:hAnsi="Times New Roman" w:cs="Times New Roman"/>
          <w:b/>
          <w:bCs/>
          <w:color w:val="333333"/>
          <w:sz w:val="26"/>
          <w:szCs w:val="26"/>
          <w:shd w:val="clear" w:color="auto" w:fill="FFFFFF"/>
        </w:rPr>
        <w:br/>
        <w:t>Kiểm tra lại bảng lương xem ký có đầy đủ, số liệu trên sổ cái 334 và bảng lương có khớp : Đối với</w:t>
      </w:r>
      <w:r w:rsidR="004B2D89">
        <w:rPr>
          <w:rFonts w:ascii="Times New Roman" w:eastAsia="Times New Roman" w:hAnsi="Times New Roman" w:cs="Times New Roman"/>
          <w:b/>
          <w:bCs/>
          <w:color w:val="333333"/>
          <w:sz w:val="26"/>
          <w:szCs w:val="26"/>
          <w:shd w:val="clear" w:color="auto" w:fill="FFFFFF"/>
        </w:rPr>
        <w:t xml:space="preserve"> nhân viên phải có hồ sơ đầy đủ</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Nội dung công việc s</w:t>
      </w:r>
      <w:r w:rsidR="004B2D89">
        <w:rPr>
          <w:rFonts w:ascii="Times New Roman" w:eastAsia="Times New Roman" w:hAnsi="Times New Roman" w:cs="Times New Roman"/>
          <w:b/>
          <w:bCs/>
          <w:color w:val="333333"/>
          <w:sz w:val="26"/>
          <w:szCs w:val="26"/>
          <w:shd w:val="clear" w:color="auto" w:fill="FFFFFF"/>
        </w:rPr>
        <w:t>ẽ thực hiện :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1. Kiểm tra sự ph</w:t>
      </w:r>
      <w:r w:rsidR="004B2D89">
        <w:rPr>
          <w:rFonts w:ascii="Times New Roman" w:eastAsia="Times New Roman" w:hAnsi="Times New Roman" w:cs="Times New Roman"/>
          <w:b/>
          <w:bCs/>
          <w:color w:val="333333"/>
          <w:sz w:val="26"/>
          <w:szCs w:val="26"/>
          <w:shd w:val="clear" w:color="auto" w:fill="FFFFFF"/>
        </w:rPr>
        <w:t>ù hợp của các chứng từ kế toán;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2. Kiểm tra việc định khoản, hạch toán c</w:t>
      </w:r>
      <w:r w:rsidR="004B2D89">
        <w:rPr>
          <w:rFonts w:ascii="Times New Roman" w:eastAsia="Times New Roman" w:hAnsi="Times New Roman" w:cs="Times New Roman"/>
          <w:b/>
          <w:bCs/>
          <w:color w:val="333333"/>
          <w:sz w:val="26"/>
          <w:szCs w:val="26"/>
          <w:shd w:val="clear" w:color="auto" w:fill="FFFFFF"/>
        </w:rPr>
        <w:t>ác nghiệp vụ kinh tế phát sinh;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3. Kiểm tra việc lập và kê kh</w:t>
      </w:r>
      <w:r w:rsidR="004B2D89">
        <w:rPr>
          <w:rFonts w:ascii="Times New Roman" w:eastAsia="Times New Roman" w:hAnsi="Times New Roman" w:cs="Times New Roman"/>
          <w:b/>
          <w:bCs/>
          <w:color w:val="333333"/>
          <w:sz w:val="26"/>
          <w:szCs w:val="26"/>
          <w:shd w:val="clear" w:color="auto" w:fill="FFFFFF"/>
        </w:rPr>
        <w:t>ai báo cáo thuế VAT hàng tháng;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4. Kiểm tra lập báo cáo quyết toán thuế thu nhập doanh nghi</w:t>
      </w:r>
      <w:r w:rsidR="004B2D89">
        <w:rPr>
          <w:rFonts w:ascii="Times New Roman" w:eastAsia="Times New Roman" w:hAnsi="Times New Roman" w:cs="Times New Roman"/>
          <w:b/>
          <w:bCs/>
          <w:color w:val="333333"/>
          <w:sz w:val="26"/>
          <w:szCs w:val="26"/>
          <w:shd w:val="clear" w:color="auto" w:fill="FFFFFF"/>
        </w:rPr>
        <w:t>ệp;</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5. Kiểm tra hồ sơ qu</w:t>
      </w:r>
      <w:r w:rsidR="004B2D89">
        <w:rPr>
          <w:rFonts w:ascii="Times New Roman" w:eastAsia="Times New Roman" w:hAnsi="Times New Roman" w:cs="Times New Roman"/>
          <w:b/>
          <w:bCs/>
          <w:color w:val="333333"/>
          <w:sz w:val="26"/>
          <w:szCs w:val="26"/>
          <w:shd w:val="clear" w:color="auto" w:fill="FFFFFF"/>
        </w:rPr>
        <w:t>yết toán thuế thu nhập cá nhân;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6. Kiểm tra việc lập b</w:t>
      </w:r>
      <w:r w:rsidR="004B2D89">
        <w:rPr>
          <w:rFonts w:ascii="Times New Roman" w:eastAsia="Times New Roman" w:hAnsi="Times New Roman" w:cs="Times New Roman"/>
          <w:b/>
          <w:bCs/>
          <w:color w:val="333333"/>
          <w:sz w:val="26"/>
          <w:szCs w:val="26"/>
          <w:shd w:val="clear" w:color="auto" w:fill="FFFFFF"/>
        </w:rPr>
        <w:t>áo cáo tài chính theo quy định;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7. Điều chinh các sai sót, chưa phù hợp với quy định của pháp luật;</w:t>
      </w:r>
      <w:r w:rsidRPr="0004500F">
        <w:rPr>
          <w:rFonts w:ascii="Times New Roman" w:eastAsia="Times New Roman" w:hAnsi="Times New Roman" w:cs="Times New Roman"/>
          <w:b/>
          <w:bCs/>
          <w:color w:val="333333"/>
          <w:sz w:val="26"/>
          <w:szCs w:val="26"/>
          <w:shd w:val="clear" w:color="auto" w:fill="FFFFFF"/>
        </w:rPr>
        <w:br/>
        <w:t>8. Thiết lập lại số sách kế toán, báo cáo thuế theo đúng quy định của các luật</w:t>
      </w:r>
      <w:r w:rsidR="004B2D89">
        <w:rPr>
          <w:rFonts w:ascii="Times New Roman" w:eastAsia="Times New Roman" w:hAnsi="Times New Roman" w:cs="Times New Roman"/>
          <w:b/>
          <w:bCs/>
          <w:color w:val="333333"/>
          <w:sz w:val="26"/>
          <w:szCs w:val="26"/>
          <w:shd w:val="clear" w:color="auto" w:fill="FFFFFF"/>
        </w:rPr>
        <w:t xml:space="preserve"> thuế;</w:t>
      </w:r>
      <w:r w:rsidRPr="0004500F">
        <w:rPr>
          <w:rFonts w:ascii="Times New Roman" w:eastAsia="Times New Roman" w:hAnsi="Times New Roman" w:cs="Times New Roman"/>
          <w:b/>
          <w:bCs/>
          <w:color w:val="333333"/>
          <w:sz w:val="26"/>
          <w:szCs w:val="26"/>
          <w:shd w:val="clear" w:color="auto" w:fill="FFFFFF"/>
        </w:rPr>
        <w:t>9. Thực hiện điều chỉnh cá</w:t>
      </w:r>
      <w:r w:rsidR="004B2D89">
        <w:rPr>
          <w:rFonts w:ascii="Times New Roman" w:eastAsia="Times New Roman" w:hAnsi="Times New Roman" w:cs="Times New Roman"/>
          <w:b/>
          <w:bCs/>
          <w:color w:val="333333"/>
          <w:sz w:val="26"/>
          <w:szCs w:val="26"/>
          <w:shd w:val="clear" w:color="auto" w:fill="FFFFFF"/>
        </w:rPr>
        <w:t>c báo cáo thuế khi có sai lệch;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10. Làm việc </w:t>
      </w:r>
      <w:r w:rsidR="004B2D89">
        <w:rPr>
          <w:rFonts w:ascii="Times New Roman" w:eastAsia="Times New Roman" w:hAnsi="Times New Roman" w:cs="Times New Roman"/>
          <w:b/>
          <w:bCs/>
          <w:color w:val="333333"/>
          <w:sz w:val="26"/>
          <w:szCs w:val="26"/>
          <w:shd w:val="clear" w:color="auto" w:fill="FFFFFF"/>
        </w:rPr>
        <w:t>và giải trình với cơ quan thuế.</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Ví dụ cụ thể: </w:t>
      </w:r>
    </w:p>
    <w:p w:rsidR="004B2D89" w:rsidRDefault="0004500F" w:rsidP="004B2D89">
      <w:pPr>
        <w:spacing w:after="0" w:line="360" w:lineRule="auto"/>
        <w:jc w:val="both"/>
        <w:rPr>
          <w:rFonts w:ascii="Times New Roman" w:eastAsia="Times New Roman" w:hAnsi="Times New Roman" w:cs="Times New Roman"/>
          <w:color w:val="333333"/>
          <w:sz w:val="26"/>
          <w:szCs w:val="26"/>
        </w:rPr>
      </w:pPr>
      <w:r w:rsidRPr="0004500F">
        <w:rPr>
          <w:rFonts w:ascii="Times New Roman" w:eastAsia="Times New Roman" w:hAnsi="Times New Roman" w:cs="Times New Roman"/>
          <w:b/>
          <w:bCs/>
          <w:color w:val="333333"/>
          <w:sz w:val="26"/>
          <w:szCs w:val="26"/>
          <w:shd w:val="clear" w:color="auto" w:fill="FFFFFF"/>
        </w:rPr>
        <w:t>+Bản gốc của hợp đồng, thanh lý, nghiệm thu. Và các loại văn bản khác… =&gt; được bấm lỗ và lưu ở bìa còng</w:t>
      </w:r>
      <w:r w:rsidR="001C5862">
        <w:rPr>
          <w:rFonts w:ascii="Times New Roman" w:eastAsia="Times New Roman" w:hAnsi="Times New Roman" w:cs="Times New Roman"/>
          <w:b/>
          <w:bCs/>
          <w:color w:val="333333"/>
          <w:sz w:val="26"/>
          <w:szCs w:val="26"/>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i/>
          <w:iCs/>
          <w:color w:val="333333"/>
          <w:sz w:val="26"/>
          <w:szCs w:val="26"/>
          <w:shd w:val="clear" w:color="auto" w:fill="FFFFFF"/>
        </w:rPr>
        <w:t>+Bản phô tô được lưu cùng các chứng từ: có tác dụng mô phỏng, hỗ trợ cho các chứng từ gốc, nếu cần thiết thì khi in các văn bản yêu cầu in nhiều bản ví dụ thông thường người ta làm hợp đồng thường in 04 bản nay in lên 06 bản số lượng dư là cái để bạn có thể kẹp vào cung chứng từ sau này</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Một ví dụ: để làm hồ sơ thanh toán đ</w:t>
      </w:r>
      <w:r w:rsidR="004B2D89">
        <w:rPr>
          <w:rFonts w:ascii="Times New Roman" w:eastAsia="Times New Roman" w:hAnsi="Times New Roman" w:cs="Times New Roman"/>
          <w:b/>
          <w:bCs/>
          <w:color w:val="333333"/>
          <w:sz w:val="26"/>
          <w:szCs w:val="26"/>
          <w:shd w:val="clear" w:color="auto" w:fill="FFFFFF"/>
        </w:rPr>
        <w:t>ối với đơn vị nhà nước như sau:</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Ví dự làm </w:t>
      </w:r>
      <w:r w:rsidR="004B2D89">
        <w:rPr>
          <w:rFonts w:ascii="Times New Roman" w:eastAsia="Times New Roman" w:hAnsi="Times New Roman" w:cs="Times New Roman"/>
          <w:b/>
          <w:bCs/>
          <w:color w:val="333333"/>
          <w:sz w:val="26"/>
          <w:szCs w:val="26"/>
          <w:shd w:val="clear" w:color="auto" w:fill="FFFFFF"/>
        </w:rPr>
        <w:t>hồ sơ cho bên tư vấn giám sát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u w:val="single"/>
          <w:shd w:val="clear" w:color="auto" w:fill="FFFFFF"/>
        </w:rPr>
        <w:t>-Hồ sơ thanh toán TVGS</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lastRenderedPageBreak/>
        <w:t>Hồ sơ gồm: làm 08 quyển trong đó 04 quyển chính có mộc tươi ký tươi để mang ra kho bạc, 04 quyển còn lại giao cho chủ đầu tư và đơn vị thi công mỗi bên 02 quy</w:t>
      </w:r>
      <w:r w:rsidR="004B2D89">
        <w:rPr>
          <w:rFonts w:ascii="Times New Roman" w:eastAsia="Times New Roman" w:hAnsi="Times New Roman" w:cs="Times New Roman"/>
          <w:b/>
          <w:bCs/>
          <w:color w:val="333333"/>
          <w:sz w:val="26"/>
          <w:szCs w:val="26"/>
          <w:shd w:val="clear" w:color="auto" w:fill="FFFFFF"/>
        </w:rPr>
        <w:t>ển</w:t>
      </w:r>
      <w:r w:rsidR="004B2D89">
        <w:rPr>
          <w:rFonts w:ascii="Times New Roman" w:eastAsia="Times New Roman" w:hAnsi="Times New Roman" w:cs="Times New Roman"/>
          <w:b/>
          <w:bCs/>
          <w:color w:val="333333"/>
          <w:sz w:val="26"/>
          <w:szCs w:val="26"/>
          <w:shd w:val="clear" w:color="auto" w:fill="FFFFFF"/>
        </w:rPr>
        <w:br/>
        <w:t>1/ Bìa hồ sơ thanh toán TVGS</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2/ PHỤ LỤC 03.a: BẢNG XÁC ĐỊNH GIÁ TRỊ KHỐI LƯỢNG CÔNG VIỆC HOÀN THÀNH TH</w:t>
      </w:r>
      <w:r w:rsidR="004B2D89">
        <w:rPr>
          <w:rFonts w:ascii="Times New Roman" w:eastAsia="Times New Roman" w:hAnsi="Times New Roman" w:cs="Times New Roman"/>
          <w:b/>
          <w:bCs/>
          <w:color w:val="333333"/>
          <w:sz w:val="26"/>
          <w:szCs w:val="26"/>
          <w:shd w:val="clear" w:color="auto" w:fill="FFFFFF"/>
        </w:rPr>
        <w:t>EO HỢP ĐỒNG ĐỀ NGHỊ THANH TOÁN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3/ BÁO CÁO CỦA TƯ VẤN GIÁM SÁT NGHIỆM TH</w:t>
      </w:r>
      <w:r w:rsidR="004B2D89">
        <w:rPr>
          <w:rFonts w:ascii="Times New Roman" w:eastAsia="Times New Roman" w:hAnsi="Times New Roman" w:cs="Times New Roman"/>
          <w:b/>
          <w:bCs/>
          <w:color w:val="333333"/>
          <w:sz w:val="26"/>
          <w:szCs w:val="26"/>
          <w:shd w:val="clear" w:color="auto" w:fill="FFFFFF"/>
        </w:rPr>
        <w:t>U HOÀN THÀNH THI CÔNG XÂY DỰNG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4/Biên</w:t>
      </w:r>
      <w:r w:rsidR="004B2D89">
        <w:rPr>
          <w:rFonts w:ascii="Times New Roman" w:eastAsia="Times New Roman" w:hAnsi="Times New Roman" w:cs="Times New Roman"/>
          <w:b/>
          <w:bCs/>
          <w:color w:val="333333"/>
          <w:sz w:val="26"/>
          <w:szCs w:val="26"/>
          <w:shd w:val="clear" w:color="auto" w:fill="FFFFFF"/>
        </w:rPr>
        <w:t xml:space="preserve"> bản nghiệm thu TVGS</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5/Phô tô</w:t>
      </w:r>
      <w:r w:rsidR="004B2D89">
        <w:rPr>
          <w:rFonts w:ascii="Times New Roman" w:eastAsia="Times New Roman" w:hAnsi="Times New Roman" w:cs="Times New Roman"/>
          <w:b/>
          <w:bCs/>
          <w:color w:val="333333"/>
          <w:sz w:val="26"/>
          <w:szCs w:val="26"/>
          <w:shd w:val="clear" w:color="auto" w:fill="FFFFFF"/>
        </w:rPr>
        <w:t xml:space="preserve"> đi kèm: </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-Hợp đồng TVGS phô tô</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-Biên bản xác nhận</w:t>
      </w:r>
      <w:r w:rsidR="004B2D89">
        <w:rPr>
          <w:rFonts w:ascii="Times New Roman" w:eastAsia="Times New Roman" w:hAnsi="Times New Roman" w:cs="Times New Roman"/>
          <w:b/>
          <w:bCs/>
          <w:color w:val="333333"/>
          <w:sz w:val="26"/>
          <w:szCs w:val="26"/>
          <w:shd w:val="clear" w:color="auto" w:fill="FFFFFF"/>
        </w:rPr>
        <w:t xml:space="preserve"> khối lượng của đơn vị Thi công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-Biên bản nghiệm thu hoàn thành công trì</w:t>
      </w:r>
      <w:r w:rsidR="004B2D89">
        <w:rPr>
          <w:rFonts w:ascii="Times New Roman" w:eastAsia="Times New Roman" w:hAnsi="Times New Roman" w:cs="Times New Roman"/>
          <w:b/>
          <w:bCs/>
          <w:color w:val="333333"/>
          <w:sz w:val="26"/>
          <w:szCs w:val="26"/>
          <w:shd w:val="clear" w:color="auto" w:fill="FFFFFF"/>
        </w:rPr>
        <w:t>nh đưa vào sử dụng của thi công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-Quyết định phê</w:t>
      </w:r>
      <w:r w:rsidR="004B2D89">
        <w:rPr>
          <w:rFonts w:ascii="Times New Roman" w:eastAsia="Times New Roman" w:hAnsi="Times New Roman" w:cs="Times New Roman"/>
          <w:b/>
          <w:bCs/>
          <w:color w:val="333333"/>
          <w:sz w:val="26"/>
          <w:szCs w:val="26"/>
          <w:shd w:val="clear" w:color="auto" w:fill="FFFFFF"/>
        </w:rPr>
        <w:t xml:space="preserve"> duyệt báo cáo kinh tế kỹ thuật</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-Quyết định phê duyệt chỉ </w:t>
      </w:r>
      <w:r w:rsidR="004B2D89">
        <w:rPr>
          <w:rFonts w:ascii="Times New Roman" w:eastAsia="Times New Roman" w:hAnsi="Times New Roman" w:cs="Times New Roman"/>
          <w:b/>
          <w:bCs/>
          <w:color w:val="333333"/>
          <w:sz w:val="26"/>
          <w:szCs w:val="26"/>
          <w:shd w:val="clear" w:color="auto" w:fill="FFFFFF"/>
        </w:rPr>
        <w:t>định thầu TVGS</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Quyết định bổ nhiệm tr</w:t>
      </w:r>
      <w:r w:rsidR="004B2D89">
        <w:rPr>
          <w:rFonts w:ascii="Times New Roman" w:eastAsia="Times New Roman" w:hAnsi="Times New Roman" w:cs="Times New Roman"/>
          <w:b/>
          <w:bCs/>
          <w:color w:val="333333"/>
          <w:sz w:val="26"/>
          <w:szCs w:val="26"/>
          <w:shd w:val="clear" w:color="auto" w:fill="FFFFFF"/>
        </w:rPr>
        <w:t>ưởng tư vấn giám sát công trình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Biên bản xác nhận khối l</w:t>
      </w:r>
      <w:r w:rsidR="004B2D89">
        <w:rPr>
          <w:rFonts w:ascii="Times New Roman" w:eastAsia="Times New Roman" w:hAnsi="Times New Roman" w:cs="Times New Roman"/>
          <w:b/>
          <w:bCs/>
          <w:color w:val="333333"/>
          <w:sz w:val="26"/>
          <w:szCs w:val="26"/>
          <w:shd w:val="clear" w:color="auto" w:fill="FFFFFF"/>
        </w:rPr>
        <w:t>ượng phát sinh tăng giảm nếu có</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 Biên bản </w:t>
      </w:r>
      <w:r w:rsidR="004B2D89">
        <w:rPr>
          <w:rFonts w:ascii="Times New Roman" w:eastAsia="Times New Roman" w:hAnsi="Times New Roman" w:cs="Times New Roman"/>
          <w:b/>
          <w:bCs/>
          <w:color w:val="333333"/>
          <w:sz w:val="26"/>
          <w:szCs w:val="26"/>
          <w:shd w:val="clear" w:color="auto" w:fill="FFFFFF"/>
        </w:rPr>
        <w:t>nghiệm thu các giai đoạn nếu có</w:t>
      </w:r>
      <w:r w:rsidRPr="0004500F">
        <w:rPr>
          <w:rFonts w:ascii="Times New Roman" w:eastAsia="Times New Roman" w:hAnsi="Times New Roman" w:cs="Times New Roman"/>
          <w:b/>
          <w:bCs/>
          <w:color w:val="333333"/>
          <w:sz w:val="26"/>
          <w:szCs w:val="26"/>
          <w:shd w:val="clear" w:color="auto" w:fill="FFFFFF"/>
        </w:rPr>
        <w:t xml:space="preserve">- Biên bản xác nhận </w:t>
      </w:r>
      <w:r w:rsidR="004B2D89">
        <w:rPr>
          <w:rFonts w:ascii="Times New Roman" w:eastAsia="Times New Roman" w:hAnsi="Times New Roman" w:cs="Times New Roman"/>
          <w:b/>
          <w:bCs/>
          <w:color w:val="333333"/>
          <w:sz w:val="26"/>
          <w:szCs w:val="26"/>
          <w:shd w:val="clear" w:color="auto" w:fill="FFFFFF"/>
        </w:rPr>
        <w:t>khối lượng các giai đoạn nếu có</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Biên bản kiểm tra hiện trường nếu có</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Biên bản bàn</w:t>
      </w:r>
      <w:r w:rsidR="004B2D89">
        <w:rPr>
          <w:rFonts w:ascii="Times New Roman" w:eastAsia="Times New Roman" w:hAnsi="Times New Roman" w:cs="Times New Roman"/>
          <w:b/>
          <w:bCs/>
          <w:color w:val="333333"/>
          <w:sz w:val="26"/>
          <w:szCs w:val="26"/>
          <w:shd w:val="clear" w:color="auto" w:fill="FFFFFF"/>
        </w:rPr>
        <w:t xml:space="preserve"> giao cọc mốc mặt băng thi công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u w:val="single"/>
          <w:shd w:val="clear" w:color="auto" w:fill="FFFFFF"/>
        </w:rPr>
        <w:t>-Hồ sơ thanh toán của ĐƠN VỊ THI CÔNG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u w:val="single"/>
          <w:shd w:val="clear" w:color="auto" w:fill="FFFFFF"/>
        </w:rPr>
        <w:t>Hồ sơ gồm: </w:t>
      </w:r>
      <w:r w:rsidRPr="0004500F">
        <w:rPr>
          <w:rFonts w:ascii="Times New Roman" w:eastAsia="Times New Roman" w:hAnsi="Times New Roman" w:cs="Times New Roman"/>
          <w:b/>
          <w:bCs/>
          <w:color w:val="333333"/>
          <w:sz w:val="26"/>
          <w:szCs w:val="26"/>
          <w:shd w:val="clear" w:color="auto" w:fill="FFFFFF"/>
        </w:rPr>
        <w:t>làm 08 quyển trong đó 04 quyển chính có mộc tươi ký tươi để mang ra kho bạc, 04 quyển còn lại giao cho chủ đầu tư và đơn vị thi công mỗi bên 02 quyển</w:t>
      </w:r>
      <w:r w:rsidRPr="0004500F">
        <w:rPr>
          <w:rFonts w:ascii="Times New Roman" w:eastAsia="Times New Roman" w:hAnsi="Times New Roman" w:cs="Times New Roman"/>
          <w:b/>
          <w:bCs/>
          <w:color w:val="333333"/>
          <w:sz w:val="26"/>
          <w:szCs w:val="26"/>
          <w:shd w:val="clear" w:color="auto" w:fill="FFFFFF"/>
        </w:rPr>
        <w:br/>
      </w:r>
      <w:r w:rsidRPr="0004500F">
        <w:rPr>
          <w:rFonts w:ascii="Times New Roman" w:eastAsia="Times New Roman" w:hAnsi="Times New Roman" w:cs="Times New Roman"/>
          <w:b/>
          <w:bCs/>
          <w:color w:val="333333"/>
          <w:sz w:val="26"/>
          <w:szCs w:val="26"/>
          <w:shd w:val="clear" w:color="auto" w:fill="FFFFFF"/>
        </w:rPr>
        <w:br/>
        <w:t>1/ Bìa h</w:t>
      </w:r>
      <w:r w:rsidR="004B2D89">
        <w:rPr>
          <w:rFonts w:ascii="Times New Roman" w:eastAsia="Times New Roman" w:hAnsi="Times New Roman" w:cs="Times New Roman"/>
          <w:b/>
          <w:bCs/>
          <w:color w:val="333333"/>
          <w:sz w:val="26"/>
          <w:szCs w:val="26"/>
          <w:shd w:val="clear" w:color="auto" w:fill="FFFFFF"/>
        </w:rPr>
        <w:t>ồ sơ thanh toán đơn vị thi công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2/ PHỤ LỤC 03.a: BẢNG XÁC ĐỊNH GIÁ TRỊ KHỐI LƯỢNG CÔNG VIỆC HOÀN THÀNH TH</w:t>
      </w:r>
      <w:r w:rsidR="004B2D89">
        <w:rPr>
          <w:rFonts w:ascii="Times New Roman" w:eastAsia="Times New Roman" w:hAnsi="Times New Roman" w:cs="Times New Roman"/>
          <w:b/>
          <w:bCs/>
          <w:color w:val="333333"/>
          <w:sz w:val="26"/>
          <w:szCs w:val="26"/>
          <w:shd w:val="clear" w:color="auto" w:fill="FFFFFF"/>
        </w:rPr>
        <w:t>EO HỢP ĐỒNG ĐỀ NGHỊ THANH TOÁN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4/Biên bản n</w:t>
      </w:r>
      <w:r w:rsidR="004B2D89">
        <w:rPr>
          <w:rFonts w:ascii="Times New Roman" w:eastAsia="Times New Roman" w:hAnsi="Times New Roman" w:cs="Times New Roman"/>
          <w:b/>
          <w:bCs/>
          <w:color w:val="333333"/>
          <w:sz w:val="26"/>
          <w:szCs w:val="26"/>
          <w:shd w:val="clear" w:color="auto" w:fill="FFFFFF"/>
        </w:rPr>
        <w:t>ghiệm thu hoàn thành công trình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5/ Biên bản</w:t>
      </w:r>
      <w:r w:rsidR="004B2D89">
        <w:rPr>
          <w:rFonts w:ascii="Times New Roman" w:eastAsia="Times New Roman" w:hAnsi="Times New Roman" w:cs="Times New Roman"/>
          <w:b/>
          <w:bCs/>
          <w:color w:val="333333"/>
          <w:sz w:val="26"/>
          <w:szCs w:val="26"/>
          <w:shd w:val="clear" w:color="auto" w:fill="FFFFFF"/>
        </w:rPr>
        <w:t xml:space="preserve"> xác nhận khối lượng hoàn thành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u w:val="single"/>
          <w:shd w:val="clear" w:color="auto" w:fill="FFFFFF"/>
        </w:rPr>
        <w:lastRenderedPageBreak/>
        <w:t>6/Phô tô đi kèm:</w:t>
      </w:r>
      <w:r w:rsidR="004B2D89">
        <w:rPr>
          <w:rFonts w:ascii="Times New Roman" w:eastAsia="Times New Roman" w:hAnsi="Times New Roman" w:cs="Times New Roman"/>
          <w:b/>
          <w:bCs/>
          <w:color w:val="333333"/>
          <w:sz w:val="26"/>
          <w:szCs w:val="26"/>
          <w:shd w:val="clear" w:color="auto" w:fill="FFFFFF"/>
        </w:rPr>
        <w:t>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Hợp đồn</w:t>
      </w:r>
      <w:r w:rsidR="004B2D89">
        <w:rPr>
          <w:rFonts w:ascii="Times New Roman" w:eastAsia="Times New Roman" w:hAnsi="Times New Roman" w:cs="Times New Roman"/>
          <w:b/>
          <w:bCs/>
          <w:color w:val="333333"/>
          <w:sz w:val="26"/>
          <w:szCs w:val="26"/>
          <w:shd w:val="clear" w:color="auto" w:fill="FFFFFF"/>
        </w:rPr>
        <w:t>g thi công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 Biên bản xác nhận khối lượng các giai </w:t>
      </w:r>
      <w:r w:rsidR="004B2D89">
        <w:rPr>
          <w:rFonts w:ascii="Times New Roman" w:eastAsia="Times New Roman" w:hAnsi="Times New Roman" w:cs="Times New Roman"/>
          <w:b/>
          <w:bCs/>
          <w:color w:val="333333"/>
          <w:sz w:val="26"/>
          <w:szCs w:val="26"/>
          <w:shd w:val="clear" w:color="auto" w:fill="FFFFFF"/>
        </w:rPr>
        <w:t>đoạn nếu có của đơn vị Thi công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Biên bản nghiệm thu hoàn thành các giai đoạn công trì</w:t>
      </w:r>
      <w:r w:rsidR="004B2D89">
        <w:rPr>
          <w:rFonts w:ascii="Times New Roman" w:eastAsia="Times New Roman" w:hAnsi="Times New Roman" w:cs="Times New Roman"/>
          <w:b/>
          <w:bCs/>
          <w:color w:val="333333"/>
          <w:sz w:val="26"/>
          <w:szCs w:val="26"/>
          <w:shd w:val="clear" w:color="auto" w:fill="FFFFFF"/>
        </w:rPr>
        <w:t>nh đưa vào sử dụng của thi công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Quyết định phê</w:t>
      </w:r>
      <w:r w:rsidR="004B2D89">
        <w:rPr>
          <w:rFonts w:ascii="Times New Roman" w:eastAsia="Times New Roman" w:hAnsi="Times New Roman" w:cs="Times New Roman"/>
          <w:b/>
          <w:bCs/>
          <w:color w:val="333333"/>
          <w:sz w:val="26"/>
          <w:szCs w:val="26"/>
          <w:shd w:val="clear" w:color="auto" w:fill="FFFFFF"/>
        </w:rPr>
        <w:t xml:space="preserve"> duyệt báo cáo kinh tế kỹ thuật</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 Quyết định phê duyệt chỉ định thầu </w:t>
      </w:r>
      <w:r w:rsidR="004B2D89">
        <w:rPr>
          <w:rFonts w:ascii="Times New Roman" w:eastAsia="Times New Roman" w:hAnsi="Times New Roman" w:cs="Times New Roman"/>
          <w:b/>
          <w:bCs/>
          <w:color w:val="333333"/>
          <w:sz w:val="26"/>
          <w:szCs w:val="26"/>
          <w:shd w:val="clear" w:color="auto" w:fill="FFFFFF"/>
        </w:rPr>
        <w:t>đơn vị thi công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 Quyết định bổ nhiệm sát </w:t>
      </w:r>
      <w:r w:rsidR="004B2D89">
        <w:rPr>
          <w:rFonts w:ascii="Times New Roman" w:eastAsia="Times New Roman" w:hAnsi="Times New Roman" w:cs="Times New Roman"/>
          <w:b/>
          <w:bCs/>
          <w:color w:val="333333"/>
          <w:sz w:val="26"/>
          <w:szCs w:val="26"/>
          <w:shd w:val="clear" w:color="auto" w:fill="FFFFFF"/>
        </w:rPr>
        <w:t>trưởng hay tổ trưởng công trình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Biên bản xác nhận khối l</w:t>
      </w:r>
      <w:r w:rsidR="004B2D89">
        <w:rPr>
          <w:rFonts w:ascii="Times New Roman" w:eastAsia="Times New Roman" w:hAnsi="Times New Roman" w:cs="Times New Roman"/>
          <w:b/>
          <w:bCs/>
          <w:color w:val="333333"/>
          <w:sz w:val="26"/>
          <w:szCs w:val="26"/>
          <w:shd w:val="clear" w:color="auto" w:fill="FFFFFF"/>
        </w:rPr>
        <w:t>ượng phát sinh tăng giảm nếu có</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xml:space="preserve">- Biên </w:t>
      </w:r>
      <w:r w:rsidR="004B2D89">
        <w:rPr>
          <w:rFonts w:ascii="Times New Roman" w:eastAsia="Times New Roman" w:hAnsi="Times New Roman" w:cs="Times New Roman"/>
          <w:b/>
          <w:bCs/>
          <w:color w:val="333333"/>
          <w:sz w:val="26"/>
          <w:szCs w:val="26"/>
          <w:shd w:val="clear" w:color="auto" w:fill="FFFFFF"/>
        </w:rPr>
        <w:t>bản kiểm tra hiện trường nếu có</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Biên bản bàn</w:t>
      </w:r>
      <w:r w:rsidR="004B2D89">
        <w:rPr>
          <w:rFonts w:ascii="Times New Roman" w:eastAsia="Times New Roman" w:hAnsi="Times New Roman" w:cs="Times New Roman"/>
          <w:b/>
          <w:bCs/>
          <w:color w:val="333333"/>
          <w:sz w:val="26"/>
          <w:szCs w:val="26"/>
          <w:shd w:val="clear" w:color="auto" w:fill="FFFFFF"/>
        </w:rPr>
        <w:t xml:space="preserve"> giao cọc mốc mặt băng thi công</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u w:val="single"/>
          <w:shd w:val="clear" w:color="auto" w:fill="FFFFFF"/>
        </w:rPr>
        <w:t>Kỹ năng kiểm tra sổ sách kế toán: </w:t>
      </w:r>
      <w:r w:rsidRPr="0004500F">
        <w:rPr>
          <w:rFonts w:ascii="Times New Roman" w:eastAsia="Times New Roman" w:hAnsi="Times New Roman" w:cs="Times New Roman"/>
          <w:b/>
          <w:bCs/>
          <w:color w:val="333333"/>
          <w:sz w:val="26"/>
          <w:szCs w:val="26"/>
          <w:shd w:val="clear" w:color="auto" w:fill="FFFFFF"/>
        </w:rPr>
        <w:t>+ Nhật ký chung: rà soát lại các định khoản kế toán xem đã định khoản đối ứng Nợ - Có đúng chưa, kiểm tra xem số tiền kết chuyển vào cuối mỗi tháng đã đúng chưa, tổng phát sinh ở Nhật Ký chung = Tổng phá</w:t>
      </w:r>
      <w:r w:rsidR="004B2D89">
        <w:rPr>
          <w:rFonts w:ascii="Times New Roman" w:eastAsia="Times New Roman" w:hAnsi="Times New Roman" w:cs="Times New Roman"/>
          <w:b/>
          <w:bCs/>
          <w:color w:val="333333"/>
          <w:sz w:val="26"/>
          <w:szCs w:val="26"/>
          <w:shd w:val="clear" w:color="auto" w:fill="FFFFFF"/>
        </w:rPr>
        <w:t>t sinh Ở Bảng Cân đối Tài Khoản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Bảng cân đối tài khoản: Tổng Số Dư Nợ đầu kỳ = Tổng số Dư Có đầu kỳ = Số dư cuối kỳ trước kết chuyển sang, Tổng Phát sinh Nợ trong kỳ = Tổng Phát sinh Có trong kỳ = Tổng phát sinh ở Nhật Ký Chung trong kỳ, Tổng Số dư Nợ cuối kỳ = Tổng số dư Có cuối kỳ; Nguyên tắc Tổng Phát Sinh Bên Nợ = Tổng Phát Sinh Bên Có</w:t>
      </w:r>
      <w:r w:rsidRPr="0004500F">
        <w:rPr>
          <w:rFonts w:ascii="Times New Roman" w:eastAsia="Times New Roman" w:hAnsi="Times New Roman" w:cs="Times New Roman"/>
          <w:b/>
          <w:bCs/>
          <w:color w:val="333333"/>
          <w:sz w:val="26"/>
          <w:szCs w:val="26"/>
          <w:shd w:val="clear" w:color="auto" w:fill="FFFFFF"/>
        </w:rPr>
        <w:br/>
        <w:t>+ Tài khoản 1111 tiền mặt: Số dư nợ đầu kỳ sổ cái TK 1111 = Số dư nợ đầu kỳ TK 1111 trên bảng cân đối phát sinh = Số dư Nợ đầu kỳ Sổ Quỹ Tiền Mặt; Số Phát sinh nợ có sổ cái TK 1111 = Số phát sinh Nợ Có TK 1111 trên bảng cân đối phát sinh = Số phát sinh Nợ Có Sổ Quỹ Tiền Mặt, Số dư nợ cuối kỳ sổ cái TK 1111 = Số dư cuối kỳ TK 1111 trên bảng cân đối phát sinh = Số dư Nợ cuối kỳ Sổ Quỹ Tiền Mặt</w:t>
      </w:r>
      <w:r w:rsidRPr="0004500F">
        <w:rPr>
          <w:rFonts w:ascii="Times New Roman" w:eastAsia="Times New Roman" w:hAnsi="Times New Roman" w:cs="Times New Roman"/>
          <w:b/>
          <w:bCs/>
          <w:color w:val="333333"/>
          <w:sz w:val="26"/>
          <w:szCs w:val="26"/>
          <w:shd w:val="clear" w:color="auto" w:fill="FFFFFF"/>
        </w:rPr>
        <w:br/>
        <w:t xml:space="preserve">+ Tài khoản 112 tiền gửi ngân hàng: Số dư nợ đầu kỳ sổ cái TK 112 = Số dư nợ đầu kỳ TK 112 trên bảng cân đối phát sinh = Số dư Nợ đầu kỳ Sổ tiền gửi ngân hàng = Số dư đầu kỳ của số phụ ngân hàng hoặc sao kê; Số Phát sinh nợ có sổ cái TK 112 = Số phát sinh Nợ Có TK 112 trên bảng cân đối phát sinh = Số phát sinh Nợ Có Sổ </w:t>
      </w:r>
      <w:r w:rsidRPr="0004500F">
        <w:rPr>
          <w:rFonts w:ascii="Times New Roman" w:eastAsia="Times New Roman" w:hAnsi="Times New Roman" w:cs="Times New Roman"/>
          <w:b/>
          <w:bCs/>
          <w:color w:val="333333"/>
          <w:sz w:val="26"/>
          <w:szCs w:val="26"/>
          <w:shd w:val="clear" w:color="auto" w:fill="FFFFFF"/>
        </w:rPr>
        <w:lastRenderedPageBreak/>
        <w:t>Tiền Gửi Ngân Hàng hoặc sao kê = Số phát sinh rút ra – nộp vào trên sổ phụ ngân hàng hoặc sao kê, Số dư nợ cuối kỳ sổ cái TK 112 = Số dư cuối kỳ TK 112 trên bảng cân đối phát sinh = Số dư Nợ cuối kỳ Sổ Tiền Gửi Ngân Hàng hoặc sao kê = Số dư cuối kỳ ở Sổ Phụ Ngân Hàng hoặc sao k</w:t>
      </w:r>
      <w:r w:rsidR="004B2D89">
        <w:rPr>
          <w:rFonts w:ascii="Times New Roman" w:eastAsia="Times New Roman" w:hAnsi="Times New Roman" w:cs="Times New Roman"/>
          <w:b/>
          <w:bCs/>
          <w:color w:val="333333"/>
          <w:sz w:val="26"/>
          <w:szCs w:val="26"/>
          <w:shd w:val="clear" w:color="auto" w:fill="FFFFFF"/>
        </w:rPr>
        <w:t>ê</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Tài khoản 334 : Số dư nợ đầu kỳ sổ cái TK 334 = Số dư nợ đầu kỳ TK 334 trên bảng cân đối phát sinh, Tổng Phát sinh Có trong kỳ = Tổng phát sinh thu nhập được ở Bảng lương trong kỳ (Lương tháng + Phụ cấp + tăng ca), Tổng phát sinh Nợ trong kỳ = Tổng đã thanh toán + các khoản giảm trừ ( bảo hiểm) + tạm ứng; Tổng Số dư Có cuối kỳ = Tổng số dư Có c</w:t>
      </w:r>
      <w:r w:rsidR="004B2D89">
        <w:rPr>
          <w:rFonts w:ascii="Times New Roman" w:eastAsia="Times New Roman" w:hAnsi="Times New Roman" w:cs="Times New Roman"/>
          <w:b/>
          <w:bCs/>
          <w:color w:val="333333"/>
          <w:sz w:val="26"/>
          <w:szCs w:val="26"/>
          <w:shd w:val="clear" w:color="auto" w:fill="FFFFFF"/>
        </w:rPr>
        <w:t>uối kỳ ở bảng cân đối phát sinh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Tài khoản 142,242,214: số tiền phân bổ tháng trên bảng phân bổ công cụ dụng cụ có khớp với số phân bổ trên số cái tài khoản 142,2</w:t>
      </w:r>
      <w:r w:rsidR="004B2D89">
        <w:rPr>
          <w:rFonts w:ascii="Times New Roman" w:eastAsia="Times New Roman" w:hAnsi="Times New Roman" w:cs="Times New Roman"/>
          <w:b/>
          <w:bCs/>
          <w:color w:val="333333"/>
          <w:sz w:val="26"/>
          <w:szCs w:val="26"/>
          <w:shd w:val="clear" w:color="auto" w:fill="FFFFFF"/>
        </w:rPr>
        <w:t>42,214</w:t>
      </w:r>
    </w:p>
    <w:p w:rsidR="004B2D89" w:rsidRDefault="004B2D89" w:rsidP="004B2D89">
      <w:pPr>
        <w:spacing w:after="0" w:line="360" w:lineRule="auto"/>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Thuế Đầu ra – đầu vào: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Tài khoản 1331: số tiền phát sinh ở phụ lục PL 01-2_GTGT: BẢNG KÊ HOÁ ĐƠN, CHỨNG TỪ HÀNG HOÁ, DỊCH VỤ MUA VÀO, Số dư nợ đầu kỳ sổ cái TK 1331 = Số dư nợ đầu kỳ TK 1331 trên bảng cân đối phát sinh = Thuế GTGT còn được khấu trừ kỳ trước chuyển sang [22]; Số Phát sinh nợ có sổ cái TK 1331 = Số phát sinh Nợ Có TK 1331 trên bảng cân đối phát sinh = Số phát sinh trên tờ khai phụ lục PL 01-2_GTGT: BẢNG KÊ HOÁ ĐƠN, CHỨ</w:t>
      </w:r>
      <w:r w:rsidR="004B2D89">
        <w:rPr>
          <w:rFonts w:ascii="Times New Roman" w:eastAsia="Times New Roman" w:hAnsi="Times New Roman" w:cs="Times New Roman"/>
          <w:b/>
          <w:bCs/>
          <w:color w:val="333333"/>
          <w:sz w:val="26"/>
          <w:szCs w:val="26"/>
          <w:shd w:val="clear" w:color="auto" w:fill="FFFFFF"/>
        </w:rPr>
        <w:t>NG TỪ HÀNG HOÁ, DỊCH VỤ MUA VÀO</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Tài khoản 33311: số tiền phát sinh ở phụ lục PL 01-1_GTGT: BẢNG KÊ HOÁ ĐƠN, CHỨNG TỪ HÀNG HOÁ, DỊCH VỤ MUA VÀO, Số dư nợ đầu kỳ sổ cái TK 1331 = Số dư nợ đầu kỳ TK 1331 trên bảng cân đối phát sinh = Thuế GTGT còn được khấu trừ kỳ trước chuyển sang [22]; Số Phát sinh nợ có sổ cái TK 1331 = Số phát sinh Nợ Có TK 1331 trên bảng cân đối phát sinh = Số phát sinh trên tờ khai phụ lục PL 01-2_GTGT: BẢNG KÊ HOÁ ĐƠN, CHỨ</w:t>
      </w:r>
      <w:r w:rsidR="004B2D89">
        <w:rPr>
          <w:rFonts w:ascii="Times New Roman" w:eastAsia="Times New Roman" w:hAnsi="Times New Roman" w:cs="Times New Roman"/>
          <w:b/>
          <w:bCs/>
          <w:color w:val="333333"/>
          <w:sz w:val="26"/>
          <w:szCs w:val="26"/>
          <w:shd w:val="clear" w:color="auto" w:fill="FFFFFF"/>
        </w:rPr>
        <w:t>NG TỪ HÀNG HOÁ, DỊCH VỤ MUA VÀO</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Nếu trong tháng phát sinh đầu ra &gt; đầu vào =&gt; nộp thuế thì số dư cuối kỳ Có TK 33311 = chỉ tiê</w:t>
      </w:r>
      <w:r w:rsidR="004B2D89">
        <w:rPr>
          <w:rFonts w:ascii="Times New Roman" w:eastAsia="Times New Roman" w:hAnsi="Times New Roman" w:cs="Times New Roman"/>
          <w:b/>
          <w:bCs/>
          <w:color w:val="333333"/>
          <w:sz w:val="26"/>
          <w:szCs w:val="26"/>
          <w:shd w:val="clear" w:color="auto" w:fill="FFFFFF"/>
        </w:rPr>
        <w:t>u [40] tờ khai thuế tháng đó</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lastRenderedPageBreak/>
        <w:t>Nếu còn được khấu trừ tức đầu ra &lt; đầu vào =&gt; thuế còn được khấu trừ kỳ sau chỉ tiêu [22] = số dư đầu kỳ Nợ TK 1331, số dư C</w:t>
      </w:r>
      <w:r w:rsidR="004B2D89">
        <w:rPr>
          <w:rFonts w:ascii="Times New Roman" w:eastAsia="Times New Roman" w:hAnsi="Times New Roman" w:cs="Times New Roman"/>
          <w:b/>
          <w:bCs/>
          <w:color w:val="333333"/>
          <w:sz w:val="26"/>
          <w:szCs w:val="26"/>
          <w:shd w:val="clear" w:color="auto" w:fill="FFFFFF"/>
        </w:rPr>
        <w:t>uối Kỳ Nợ 1331 = chỉ tiêu [43]</w:t>
      </w:r>
      <w:r w:rsidR="004B2D89">
        <w:rPr>
          <w:rFonts w:ascii="Times New Roman" w:eastAsia="Times New Roman" w:hAnsi="Times New Roman" w:cs="Times New Roman"/>
          <w:b/>
          <w:bCs/>
          <w:color w:val="333333"/>
          <w:sz w:val="26"/>
          <w:szCs w:val="26"/>
          <w:shd w:val="clear" w:color="auto" w:fill="FFFFFF"/>
        </w:rPr>
        <w:br/>
        <w:t>+ Hàng tồn kho</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+Số dư đầu kỳ Nợ Sổ cái, CĐPS TK 152,155,156 = Tồn đầu kỳ 152,</w:t>
      </w:r>
      <w:r w:rsidR="004B2D89">
        <w:rPr>
          <w:rFonts w:ascii="Times New Roman" w:eastAsia="Times New Roman" w:hAnsi="Times New Roman" w:cs="Times New Roman"/>
          <w:b/>
          <w:bCs/>
          <w:color w:val="333333"/>
          <w:sz w:val="26"/>
          <w:szCs w:val="26"/>
          <w:shd w:val="clear" w:color="auto" w:fill="FFFFFF"/>
        </w:rPr>
        <w:t>155,156 ở bảng kê nhập xuất tồn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+Số Phát sinh Nợ Sổ cái, CĐPS TK 152,155,156 = Nhập trong kỳ 152,</w:t>
      </w:r>
      <w:r w:rsidR="004B2D89">
        <w:rPr>
          <w:rFonts w:ascii="Times New Roman" w:eastAsia="Times New Roman" w:hAnsi="Times New Roman" w:cs="Times New Roman"/>
          <w:b/>
          <w:bCs/>
          <w:color w:val="333333"/>
          <w:sz w:val="26"/>
          <w:szCs w:val="26"/>
          <w:shd w:val="clear" w:color="auto" w:fill="FFFFFF"/>
        </w:rPr>
        <w:t>155,156 ở bảng kê nhập xuất tồn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+Số Phát sinh Có Sổ cái, CĐPS TK 152,155,156 = Xuất trong kỳ 152,1</w:t>
      </w:r>
      <w:r w:rsidR="004B2D89">
        <w:rPr>
          <w:rFonts w:ascii="Times New Roman" w:eastAsia="Times New Roman" w:hAnsi="Times New Roman" w:cs="Times New Roman"/>
          <w:b/>
          <w:bCs/>
          <w:color w:val="333333"/>
          <w:sz w:val="26"/>
          <w:szCs w:val="26"/>
          <w:shd w:val="clear" w:color="auto" w:fill="FFFFFF"/>
        </w:rPr>
        <w:t>55,156 ở bảng kê nhập xuất tồn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+Số dư cuối kỳ Nợ Sổ cái, CĐPS TK 152,155,156 = Tồn cuối kỳ 152,</w:t>
      </w:r>
      <w:r w:rsidR="004B2D89">
        <w:rPr>
          <w:rFonts w:ascii="Times New Roman" w:eastAsia="Times New Roman" w:hAnsi="Times New Roman" w:cs="Times New Roman"/>
          <w:b/>
          <w:bCs/>
          <w:color w:val="333333"/>
          <w:sz w:val="26"/>
          <w:szCs w:val="26"/>
          <w:shd w:val="clear" w:color="auto" w:fill="FFFFFF"/>
        </w:rPr>
        <w:t>155,156 ở bảng kê nhập xuất tồn</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Tổng phát sinh Nhật Ký chung = Tổng phát sinh (Nợ Có) trong</w:t>
      </w:r>
      <w:r w:rsidR="004B2D89">
        <w:rPr>
          <w:rFonts w:ascii="Times New Roman" w:eastAsia="Times New Roman" w:hAnsi="Times New Roman" w:cs="Times New Roman"/>
          <w:b/>
          <w:bCs/>
          <w:color w:val="333333"/>
          <w:sz w:val="26"/>
          <w:szCs w:val="26"/>
          <w:shd w:val="clear" w:color="auto" w:fill="FFFFFF"/>
        </w:rPr>
        <w:t xml:space="preserve"> kỳ trên bảng Cân đối phát sinh</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Các Tài khoản Loại 1 và 2 ko có số dư Có ( trừ lưỡng tính 131,214,129,159..) chỉ có số dư N</w:t>
      </w:r>
      <w:r w:rsidR="004B2D89">
        <w:rPr>
          <w:rFonts w:ascii="Times New Roman" w:eastAsia="Times New Roman" w:hAnsi="Times New Roman" w:cs="Times New Roman"/>
          <w:b/>
          <w:bCs/>
          <w:color w:val="333333"/>
          <w:sz w:val="26"/>
          <w:szCs w:val="26"/>
          <w:shd w:val="clear" w:color="auto" w:fill="FFFFFF"/>
        </w:rPr>
        <w:t>ợ, cũng ko có số dư cuối kỳ âm </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Các tải khoản loại 3.4 ko có số dư Nợ ( trừ lưỡng tính 331,421...) chỉ có s</w:t>
      </w:r>
      <w:r w:rsidR="004B2D89">
        <w:rPr>
          <w:rFonts w:ascii="Times New Roman" w:eastAsia="Times New Roman" w:hAnsi="Times New Roman" w:cs="Times New Roman"/>
          <w:b/>
          <w:bCs/>
          <w:color w:val="333333"/>
          <w:sz w:val="26"/>
          <w:szCs w:val="26"/>
          <w:shd w:val="clear" w:color="auto" w:fill="FFFFFF"/>
        </w:rPr>
        <w:t>ố dư Có, ko có số dư cuối kỳ âm</w:t>
      </w:r>
    </w:p>
    <w:p w:rsid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Các tài khoản từ loại 5 đến loại 9 : sổ cái và cân đối phát sinh phải = 0 , nếu &gt; 0 là làm sai do chưa kết chu</w:t>
      </w:r>
      <w:r w:rsidR="004B2D89">
        <w:rPr>
          <w:rFonts w:ascii="Times New Roman" w:eastAsia="Times New Roman" w:hAnsi="Times New Roman" w:cs="Times New Roman"/>
          <w:b/>
          <w:bCs/>
          <w:color w:val="333333"/>
          <w:sz w:val="26"/>
          <w:szCs w:val="26"/>
          <w:shd w:val="clear" w:color="auto" w:fill="FFFFFF"/>
        </w:rPr>
        <w:t>yển hết </w:t>
      </w:r>
    </w:p>
    <w:p w:rsidR="0004500F" w:rsidRPr="004B2D89" w:rsidRDefault="0004500F" w:rsidP="004B2D89">
      <w:pPr>
        <w:spacing w:after="0" w:line="360" w:lineRule="auto"/>
        <w:jc w:val="both"/>
        <w:rPr>
          <w:rFonts w:ascii="Times New Roman" w:eastAsia="Times New Roman" w:hAnsi="Times New Roman" w:cs="Times New Roman"/>
          <w:b/>
          <w:bCs/>
          <w:color w:val="333333"/>
          <w:sz w:val="26"/>
          <w:szCs w:val="26"/>
          <w:shd w:val="clear" w:color="auto" w:fill="FFFFFF"/>
        </w:rPr>
      </w:pPr>
      <w:r w:rsidRPr="0004500F">
        <w:rPr>
          <w:rFonts w:ascii="Times New Roman" w:eastAsia="Times New Roman" w:hAnsi="Times New Roman" w:cs="Times New Roman"/>
          <w:b/>
          <w:bCs/>
          <w:color w:val="333333"/>
          <w:sz w:val="26"/>
          <w:szCs w:val="26"/>
          <w:shd w:val="clear" w:color="auto" w:fill="FFFFFF"/>
        </w:rPr>
        <w:t>+ TỔNG CỘNG TÀI SẢN = TỔNG CỘNG NGUỒN VỐN trên Bảng Cân đối kế toán</w:t>
      </w:r>
      <w:r w:rsidRPr="0004500F">
        <w:rPr>
          <w:rFonts w:ascii="Times New Roman" w:eastAsia="Times New Roman" w:hAnsi="Times New Roman" w:cs="Times New Roman"/>
          <w:b/>
          <w:bCs/>
          <w:color w:val="333333"/>
          <w:sz w:val="26"/>
          <w:szCs w:val="26"/>
          <w:shd w:val="clear" w:color="auto" w:fill="FFFFFF"/>
        </w:rPr>
        <w:br/>
      </w:r>
    </w:p>
    <w:p w:rsidR="0004500F" w:rsidRPr="0004500F" w:rsidRDefault="0004500F" w:rsidP="004B2D89">
      <w:pPr>
        <w:shd w:val="clear" w:color="auto" w:fill="FFFFFF"/>
        <w:spacing w:after="0" w:line="360" w:lineRule="auto"/>
        <w:rPr>
          <w:rFonts w:ascii="Times New Roman" w:eastAsia="Times New Roman" w:hAnsi="Times New Roman" w:cs="Times New Roman"/>
          <w:color w:val="333333"/>
          <w:sz w:val="26"/>
          <w:szCs w:val="26"/>
        </w:rPr>
      </w:pPr>
      <w:r w:rsidRPr="0004500F">
        <w:rPr>
          <w:rFonts w:ascii="Times New Roman" w:eastAsia="Times New Roman" w:hAnsi="Times New Roman" w:cs="Times New Roman"/>
          <w:b/>
          <w:bCs/>
          <w:color w:val="333333"/>
          <w:sz w:val="26"/>
          <w:szCs w:val="26"/>
          <w:u w:val="single"/>
        </w:rPr>
        <w:t>CHIA SẺ ĐỀ NGHỊ GHI NGUỒN </w:t>
      </w:r>
    </w:p>
    <w:p w:rsidR="00952948" w:rsidRPr="0004500F" w:rsidRDefault="00952948" w:rsidP="004B2D89">
      <w:pPr>
        <w:spacing w:line="360" w:lineRule="auto"/>
        <w:rPr>
          <w:rFonts w:ascii="Times New Roman" w:hAnsi="Times New Roman" w:cs="Times New Roman"/>
          <w:sz w:val="26"/>
          <w:szCs w:val="26"/>
        </w:rPr>
      </w:pPr>
    </w:p>
    <w:sectPr w:rsidR="00952948" w:rsidRPr="000450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62" w:rsidRDefault="001C5862" w:rsidP="006637DB">
      <w:pPr>
        <w:spacing w:after="0" w:line="240" w:lineRule="auto"/>
      </w:pPr>
      <w:r>
        <w:separator/>
      </w:r>
    </w:p>
  </w:endnote>
  <w:endnote w:type="continuationSeparator" w:id="0">
    <w:p w:rsidR="001C5862" w:rsidRDefault="001C5862" w:rsidP="0066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62" w:rsidRDefault="001C5862" w:rsidP="006637DB">
      <w:pPr>
        <w:spacing w:after="0" w:line="240" w:lineRule="auto"/>
      </w:pPr>
      <w:r>
        <w:separator/>
      </w:r>
    </w:p>
  </w:footnote>
  <w:footnote w:type="continuationSeparator" w:id="0">
    <w:p w:rsidR="001C5862" w:rsidRDefault="001C5862" w:rsidP="00663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500F"/>
    <w:rsid w:val="0004500F"/>
    <w:rsid w:val="001C5862"/>
    <w:rsid w:val="004B2D89"/>
    <w:rsid w:val="006637DB"/>
    <w:rsid w:val="00952948"/>
    <w:rsid w:val="00F9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D3C5"/>
  <w15:docId w15:val="{043D3E1B-733E-4A59-823A-654E866C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1">
    <w:name w:val="Caption1"/>
    <w:basedOn w:val="DefaultParagraphFont"/>
    <w:rsid w:val="0004500F"/>
  </w:style>
  <w:style w:type="character" w:styleId="Hyperlink">
    <w:name w:val="Hyperlink"/>
    <w:basedOn w:val="DefaultParagraphFont"/>
    <w:uiPriority w:val="99"/>
    <w:semiHidden/>
    <w:unhideWhenUsed/>
    <w:rsid w:val="0004500F"/>
    <w:rPr>
      <w:color w:val="0000FF"/>
      <w:u w:val="single"/>
    </w:rPr>
  </w:style>
  <w:style w:type="paragraph" w:styleId="NormalWeb">
    <w:name w:val="Normal (Web)"/>
    <w:basedOn w:val="Normal"/>
    <w:uiPriority w:val="99"/>
    <w:semiHidden/>
    <w:unhideWhenUsed/>
    <w:rsid w:val="000450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00F"/>
    <w:rPr>
      <w:rFonts w:ascii="Tahoma" w:hAnsi="Tahoma" w:cs="Tahoma"/>
      <w:sz w:val="16"/>
      <w:szCs w:val="16"/>
    </w:rPr>
  </w:style>
  <w:style w:type="character" w:styleId="Emphasis">
    <w:name w:val="Emphasis"/>
    <w:basedOn w:val="DefaultParagraphFont"/>
    <w:uiPriority w:val="20"/>
    <w:qFormat/>
    <w:rsid w:val="004B2D89"/>
    <w:rPr>
      <w:i/>
      <w:iCs/>
    </w:rPr>
  </w:style>
  <w:style w:type="paragraph" w:styleId="Header">
    <w:name w:val="header"/>
    <w:basedOn w:val="Normal"/>
    <w:link w:val="HeaderChar"/>
    <w:uiPriority w:val="99"/>
    <w:unhideWhenUsed/>
    <w:rsid w:val="00663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7DB"/>
  </w:style>
  <w:style w:type="paragraph" w:styleId="Footer">
    <w:name w:val="footer"/>
    <w:basedOn w:val="Normal"/>
    <w:link w:val="FooterChar"/>
    <w:uiPriority w:val="99"/>
    <w:unhideWhenUsed/>
    <w:rsid w:val="00663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5161</Words>
  <Characters>29423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2014-07-04T13:45:00Z</dcterms:created>
  <dcterms:modified xsi:type="dcterms:W3CDTF">2021-05-21T13:29:00Z</dcterms:modified>
</cp:coreProperties>
</file>